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EB32E" w14:textId="77777777" w:rsidR="009138A4" w:rsidRDefault="00025C1B">
      <w:pPr>
        <w:pStyle w:val="Body"/>
        <w:rPr>
          <w:b/>
          <w:bCs/>
          <w:sz w:val="28"/>
          <w:szCs w:val="28"/>
        </w:rPr>
      </w:pPr>
      <w:r>
        <w:rPr>
          <w:b/>
          <w:bCs/>
          <w:noProof/>
          <w:sz w:val="28"/>
          <w:szCs w:val="28"/>
        </w:rPr>
        <w:drawing>
          <wp:anchor distT="57150" distB="57150" distL="57150" distR="57150" simplePos="0" relativeHeight="251659264" behindDoc="0" locked="0" layoutInCell="1" allowOverlap="1" wp14:anchorId="702DA185" wp14:editId="219A642E">
            <wp:simplePos x="0" y="0"/>
            <wp:positionH relativeFrom="column">
              <wp:posOffset>4884420</wp:posOffset>
            </wp:positionH>
            <wp:positionV relativeFrom="line">
              <wp:posOffset>236220</wp:posOffset>
            </wp:positionV>
            <wp:extent cx="1257301" cy="815340"/>
            <wp:effectExtent l="0" t="0" r="0" b="0"/>
            <wp:wrapSquare wrapText="bothSides" distT="57150" distB="57150" distL="57150" distR="57150"/>
            <wp:docPr id="1073741825" name="officeArt object" descr="logos 2.png"/>
            <wp:cNvGraphicFramePr/>
            <a:graphic xmlns:a="http://schemas.openxmlformats.org/drawingml/2006/main">
              <a:graphicData uri="http://schemas.openxmlformats.org/drawingml/2006/picture">
                <pic:pic xmlns:pic="http://schemas.openxmlformats.org/drawingml/2006/picture">
                  <pic:nvPicPr>
                    <pic:cNvPr id="1073741825" name="logos 2.png" descr="logos 2.png"/>
                    <pic:cNvPicPr>
                      <a:picLocks noChangeAspect="1"/>
                    </pic:cNvPicPr>
                  </pic:nvPicPr>
                  <pic:blipFill>
                    <a:blip r:embed="rId6"/>
                    <a:srcRect r="42708"/>
                    <a:stretch>
                      <a:fillRect/>
                    </a:stretch>
                  </pic:blipFill>
                  <pic:spPr>
                    <a:xfrm>
                      <a:off x="0" y="0"/>
                      <a:ext cx="1257301" cy="815340"/>
                    </a:xfrm>
                    <a:prstGeom prst="rect">
                      <a:avLst/>
                    </a:prstGeom>
                    <a:ln w="12700" cap="flat">
                      <a:noFill/>
                      <a:miter lim="400000"/>
                    </a:ln>
                    <a:effectLst/>
                  </pic:spPr>
                </pic:pic>
              </a:graphicData>
            </a:graphic>
          </wp:anchor>
        </w:drawing>
      </w:r>
    </w:p>
    <w:p w14:paraId="7BDCD608" w14:textId="77777777" w:rsidR="009138A4" w:rsidRDefault="00025C1B">
      <w:pPr>
        <w:pStyle w:val="Body"/>
        <w:rPr>
          <w:rFonts w:ascii="Times New Roman" w:eastAsia="Times New Roman" w:hAnsi="Times New Roman" w:cs="Times New Roman"/>
          <w:b/>
          <w:bCs/>
          <w:sz w:val="28"/>
          <w:szCs w:val="28"/>
        </w:rPr>
      </w:pPr>
      <w:r>
        <w:rPr>
          <w:rFonts w:ascii="Times New Roman" w:hAnsi="Times New Roman"/>
          <w:b/>
          <w:bCs/>
          <w:sz w:val="28"/>
          <w:szCs w:val="28"/>
        </w:rPr>
        <w:t>MEMO</w:t>
      </w:r>
    </w:p>
    <w:p w14:paraId="620BE771" w14:textId="614F2B97" w:rsidR="009138A4" w:rsidRDefault="00025C1B">
      <w:pPr>
        <w:pStyle w:val="Body"/>
        <w:tabs>
          <w:tab w:val="left" w:pos="912"/>
        </w:tabs>
        <w:rPr>
          <w:rFonts w:ascii="Times New Roman" w:eastAsia="Times New Roman" w:hAnsi="Times New Roman" w:cs="Times New Roman"/>
          <w:b/>
          <w:bCs/>
          <w:sz w:val="28"/>
          <w:szCs w:val="28"/>
        </w:rPr>
      </w:pPr>
      <w:r>
        <w:rPr>
          <w:rFonts w:ascii="Times New Roman" w:hAnsi="Times New Roman"/>
          <w:b/>
          <w:bCs/>
          <w:sz w:val="28"/>
          <w:szCs w:val="28"/>
        </w:rPr>
        <w:t>TO:</w:t>
      </w:r>
      <w:r w:rsidR="0002534F">
        <w:rPr>
          <w:rFonts w:ascii="Times New Roman" w:hAnsi="Times New Roman"/>
          <w:b/>
          <w:bCs/>
          <w:sz w:val="28"/>
          <w:szCs w:val="28"/>
        </w:rPr>
        <w:t xml:space="preserve"> </w:t>
      </w:r>
      <w:proofErr w:type="spellStart"/>
      <w:r>
        <w:rPr>
          <w:rFonts w:ascii="Times New Roman" w:hAnsi="Times New Roman"/>
          <w:b/>
          <w:bCs/>
          <w:sz w:val="28"/>
          <w:szCs w:val="28"/>
          <w:lang w:val="en-US"/>
        </w:rPr>
        <w:t>Centres</w:t>
      </w:r>
      <w:proofErr w:type="spellEnd"/>
      <w:r>
        <w:rPr>
          <w:rFonts w:ascii="Times New Roman" w:hAnsi="Times New Roman"/>
          <w:b/>
          <w:bCs/>
          <w:sz w:val="28"/>
          <w:szCs w:val="28"/>
          <w:lang w:val="en-US"/>
        </w:rPr>
        <w:t xml:space="preserve"> </w:t>
      </w:r>
    </w:p>
    <w:p w14:paraId="7DBAC1AC" w14:textId="77777777" w:rsidR="009138A4" w:rsidRDefault="00025C1B">
      <w:pPr>
        <w:pStyle w:val="Body"/>
        <w:tabs>
          <w:tab w:val="left" w:pos="912"/>
        </w:tabs>
        <w:rPr>
          <w:rFonts w:ascii="Times New Roman" w:eastAsia="Times New Roman" w:hAnsi="Times New Roman" w:cs="Times New Roman"/>
          <w:b/>
          <w:bCs/>
          <w:sz w:val="28"/>
          <w:szCs w:val="28"/>
        </w:rPr>
      </w:pPr>
      <w:r>
        <w:rPr>
          <w:rFonts w:ascii="Times New Roman" w:hAnsi="Times New Roman"/>
          <w:b/>
          <w:bCs/>
          <w:sz w:val="28"/>
          <w:szCs w:val="28"/>
          <w:lang w:val="de-DE"/>
        </w:rPr>
        <w:t>FROM:</w:t>
      </w:r>
      <w:r>
        <w:rPr>
          <w:rFonts w:ascii="Times New Roman" w:hAnsi="Times New Roman"/>
          <w:b/>
          <w:bCs/>
          <w:sz w:val="28"/>
          <w:szCs w:val="28"/>
          <w:lang w:val="en-US"/>
        </w:rPr>
        <w:t xml:space="preserve">Executive Officer </w:t>
      </w:r>
    </w:p>
    <w:p w14:paraId="00A4EBB5" w14:textId="77777777" w:rsidR="009138A4" w:rsidRDefault="00025C1B">
      <w:pPr>
        <w:pStyle w:val="Body"/>
        <w:tabs>
          <w:tab w:val="left" w:pos="912"/>
        </w:tabs>
        <w:rPr>
          <w:rFonts w:ascii="Times New Roman" w:eastAsia="Times New Roman" w:hAnsi="Times New Roman" w:cs="Times New Roman"/>
          <w:b/>
          <w:bCs/>
          <w:sz w:val="28"/>
          <w:szCs w:val="28"/>
        </w:rPr>
      </w:pPr>
      <w:r>
        <w:rPr>
          <w:rFonts w:ascii="Times New Roman" w:hAnsi="Times New Roman"/>
          <w:b/>
          <w:bCs/>
          <w:sz w:val="28"/>
          <w:szCs w:val="28"/>
          <w:lang w:val="de-DE"/>
        </w:rPr>
        <w:t xml:space="preserve">DATE: </w:t>
      </w:r>
      <w:r>
        <w:rPr>
          <w:rFonts w:ascii="Times New Roman" w:hAnsi="Times New Roman"/>
          <w:b/>
          <w:bCs/>
          <w:sz w:val="28"/>
          <w:szCs w:val="28"/>
          <w:lang w:val="en-US"/>
        </w:rPr>
        <w:t>25th September, 2019</w:t>
      </w:r>
    </w:p>
    <w:p w14:paraId="51F33AEC" w14:textId="77777777" w:rsidR="009138A4" w:rsidRDefault="00025C1B">
      <w:pPr>
        <w:pStyle w:val="Body"/>
        <w:tabs>
          <w:tab w:val="left" w:pos="912"/>
        </w:tabs>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0" distR="0" simplePos="0" relativeHeight="251660288" behindDoc="0" locked="0" layoutInCell="1" allowOverlap="1" wp14:anchorId="3B01EBBD" wp14:editId="53BD7FE2">
                <wp:simplePos x="0" y="0"/>
                <wp:positionH relativeFrom="column">
                  <wp:posOffset>-18103</wp:posOffset>
                </wp:positionH>
                <wp:positionV relativeFrom="line">
                  <wp:posOffset>284163</wp:posOffset>
                </wp:positionV>
                <wp:extent cx="5920740" cy="7619"/>
                <wp:effectExtent l="0" t="0" r="0" b="0"/>
                <wp:wrapNone/>
                <wp:docPr id="1073741826" name="officeArt object" descr="Straight Connector 3"/>
                <wp:cNvGraphicFramePr/>
                <a:graphic xmlns:a="http://schemas.openxmlformats.org/drawingml/2006/main">
                  <a:graphicData uri="http://schemas.microsoft.com/office/word/2010/wordprocessingShape">
                    <wps:wsp>
                      <wps:cNvCnPr/>
                      <wps:spPr>
                        <a:xfrm flipV="1">
                          <a:off x="0" y="0"/>
                          <a:ext cx="5920740" cy="7619"/>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1.4pt;margin-top:22.4pt;width:466.2pt;height:0.6pt;z-index:251660288;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hAnsi="Times New Roman"/>
          <w:b/>
          <w:bCs/>
          <w:sz w:val="28"/>
          <w:szCs w:val="28"/>
        </w:rPr>
        <w:t xml:space="preserve">RE: </w:t>
      </w:r>
      <w:r>
        <w:rPr>
          <w:rFonts w:ascii="Times New Roman" w:hAnsi="Times New Roman"/>
          <w:b/>
          <w:bCs/>
          <w:sz w:val="28"/>
          <w:szCs w:val="28"/>
          <w:lang w:val="en-US"/>
        </w:rPr>
        <w:t>Annual Report 2019</w:t>
      </w:r>
    </w:p>
    <w:p w14:paraId="7B28441A" w14:textId="77777777" w:rsidR="009138A4" w:rsidRDefault="009138A4">
      <w:pPr>
        <w:pStyle w:val="Body"/>
        <w:tabs>
          <w:tab w:val="left" w:pos="912"/>
        </w:tabs>
        <w:rPr>
          <w:rFonts w:ascii="Times New Roman" w:eastAsia="Times New Roman" w:hAnsi="Times New Roman" w:cs="Times New Roman"/>
          <w:b/>
          <w:bCs/>
          <w:sz w:val="28"/>
          <w:szCs w:val="28"/>
        </w:rPr>
      </w:pPr>
    </w:p>
    <w:p w14:paraId="52C992FA" w14:textId="77777777" w:rsidR="009138A4" w:rsidRDefault="00025C1B">
      <w:pPr>
        <w:pStyle w:val="Body"/>
        <w:tabs>
          <w:tab w:val="left" w:pos="912"/>
        </w:tabs>
        <w:rPr>
          <w:rFonts w:ascii="Times New Roman" w:eastAsia="Times New Roman" w:hAnsi="Times New Roman" w:cs="Times New Roman"/>
          <w:b/>
          <w:bCs/>
          <w:sz w:val="28"/>
          <w:szCs w:val="28"/>
        </w:rPr>
      </w:pPr>
      <w:r>
        <w:rPr>
          <w:rFonts w:ascii="Times New Roman" w:hAnsi="Times New Roman"/>
          <w:b/>
          <w:bCs/>
          <w:sz w:val="28"/>
          <w:szCs w:val="28"/>
          <w:lang w:val="en-US"/>
        </w:rPr>
        <w:t>Hi Everyone,</w:t>
      </w:r>
    </w:p>
    <w:p w14:paraId="1A1872A4" w14:textId="77777777" w:rsidR="009138A4" w:rsidRDefault="00025C1B">
      <w:pPr>
        <w:pStyle w:val="Body"/>
        <w:tabs>
          <w:tab w:val="left" w:pos="912"/>
        </w:tabs>
        <w:rPr>
          <w:rFonts w:ascii="Times New Roman" w:eastAsia="Times New Roman" w:hAnsi="Times New Roman" w:cs="Times New Roman"/>
          <w:b/>
          <w:bCs/>
          <w:sz w:val="28"/>
          <w:szCs w:val="28"/>
        </w:rPr>
      </w:pPr>
      <w:r>
        <w:rPr>
          <w:rFonts w:ascii="Times New Roman" w:hAnsi="Times New Roman"/>
          <w:b/>
          <w:bCs/>
          <w:sz w:val="28"/>
          <w:szCs w:val="28"/>
          <w:lang w:val="en-US"/>
        </w:rPr>
        <w:t>Yep it’s that time of year again!</w:t>
      </w:r>
      <w:bookmarkStart w:id="0" w:name="_GoBack"/>
      <w:bookmarkEnd w:id="0"/>
    </w:p>
    <w:p w14:paraId="36F2ADAF" w14:textId="77777777" w:rsidR="009138A4" w:rsidRDefault="00025C1B">
      <w:pPr>
        <w:pStyle w:val="Body"/>
        <w:tabs>
          <w:tab w:val="left" w:pos="912"/>
        </w:tabs>
        <w:rPr>
          <w:rFonts w:ascii="Times New Roman" w:eastAsia="Times New Roman" w:hAnsi="Times New Roman" w:cs="Times New Roman"/>
          <w:b/>
          <w:bCs/>
          <w:sz w:val="28"/>
          <w:szCs w:val="28"/>
        </w:rPr>
      </w:pPr>
      <w:r>
        <w:rPr>
          <w:rFonts w:ascii="Times New Roman" w:hAnsi="Times New Roman"/>
          <w:b/>
          <w:bCs/>
          <w:sz w:val="28"/>
          <w:szCs w:val="28"/>
          <w:lang w:val="en-US"/>
        </w:rPr>
        <w:t xml:space="preserve">We need </w:t>
      </w:r>
      <w:proofErr w:type="spellStart"/>
      <w:r>
        <w:rPr>
          <w:rFonts w:ascii="Times New Roman" w:hAnsi="Times New Roman"/>
          <w:b/>
          <w:bCs/>
          <w:sz w:val="28"/>
          <w:szCs w:val="28"/>
          <w:lang w:val="en-US"/>
        </w:rPr>
        <w:t>Centres’</w:t>
      </w:r>
      <w:proofErr w:type="spellEnd"/>
      <w:r>
        <w:rPr>
          <w:rFonts w:ascii="Times New Roman" w:hAnsi="Times New Roman"/>
          <w:b/>
          <w:bCs/>
          <w:sz w:val="28"/>
          <w:szCs w:val="28"/>
          <w:lang w:val="en-US"/>
        </w:rPr>
        <w:t xml:space="preserve"> Annual Reports to be sent to State Office by the 18th of December please. A picture is worth a thousand words, so please lots of pictures!</w:t>
      </w:r>
    </w:p>
    <w:p w14:paraId="16FDDD95" w14:textId="3BFB55C6" w:rsidR="009138A4" w:rsidRDefault="00025C1B">
      <w:pPr>
        <w:pStyle w:val="Body"/>
        <w:tabs>
          <w:tab w:val="left" w:pos="912"/>
        </w:tabs>
        <w:rPr>
          <w:rFonts w:ascii="Times New Roman" w:hAnsi="Times New Roman"/>
          <w:b/>
          <w:bCs/>
          <w:sz w:val="28"/>
          <w:szCs w:val="28"/>
          <w:lang w:val="en-US"/>
        </w:rPr>
      </w:pPr>
      <w:r>
        <w:rPr>
          <w:rFonts w:ascii="Times New Roman" w:hAnsi="Times New Roman"/>
          <w:b/>
          <w:bCs/>
          <w:sz w:val="28"/>
          <w:szCs w:val="28"/>
          <w:lang w:val="en-US"/>
        </w:rPr>
        <w:t>As we need to compile 39 Centre reports plus several other individual reports it is important to try and adhere to this time frame. Don’t disappoint your volunteers by not getting your report in on time and not having your Centre included in the Annual Report.</w:t>
      </w:r>
    </w:p>
    <w:p w14:paraId="44505DDF" w14:textId="5DE6D3D5" w:rsidR="00651F7D" w:rsidRDefault="00025C1B">
      <w:pPr>
        <w:pStyle w:val="Body"/>
        <w:tabs>
          <w:tab w:val="left" w:pos="912"/>
        </w:tabs>
      </w:pPr>
      <w:r>
        <w:rPr>
          <w:rFonts w:ascii="Times New Roman" w:hAnsi="Times New Roman"/>
          <w:b/>
          <w:bCs/>
          <w:sz w:val="28"/>
          <w:szCs w:val="28"/>
          <w:lang w:val="en-US"/>
        </w:rPr>
        <w:t xml:space="preserve">Jan Pike </w:t>
      </w:r>
      <w:r w:rsidR="00651F7D">
        <w:rPr>
          <w:rFonts w:ascii="Times New Roman" w:eastAsia="Times New Roman" w:hAnsi="Times New Roman" w:cs="Times New Roman"/>
          <w:b/>
          <w:bCs/>
          <w:noProof/>
          <w:sz w:val="28"/>
          <w:szCs w:val="28"/>
        </w:rPr>
        <w:drawing>
          <wp:anchor distT="152400" distB="152400" distL="152400" distR="152400" simplePos="0" relativeHeight="251662336" behindDoc="0" locked="0" layoutInCell="1" allowOverlap="1" wp14:anchorId="22C9EFA5" wp14:editId="273957B7">
            <wp:simplePos x="0" y="0"/>
            <wp:positionH relativeFrom="margin">
              <wp:posOffset>0</wp:posOffset>
            </wp:positionH>
            <wp:positionV relativeFrom="line">
              <wp:posOffset>476250</wp:posOffset>
            </wp:positionV>
            <wp:extent cx="2590800" cy="3136900"/>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s.jpeg"/>
                    <pic:cNvPicPr>
                      <a:picLocks noChangeAspect="1"/>
                    </pic:cNvPicPr>
                  </pic:nvPicPr>
                  <pic:blipFill>
                    <a:blip r:embed="rId7"/>
                    <a:stretch>
                      <a:fillRect/>
                    </a:stretch>
                  </pic:blipFill>
                  <pic:spPr>
                    <a:xfrm>
                      <a:off x="0" y="0"/>
                      <a:ext cx="2590800" cy="3136900"/>
                    </a:xfrm>
                    <a:prstGeom prst="rect">
                      <a:avLst/>
                    </a:prstGeom>
                    <a:ln w="12700" cap="flat">
                      <a:noFill/>
                      <a:miter lim="400000"/>
                    </a:ln>
                    <a:effectLst/>
                  </pic:spPr>
                </pic:pic>
              </a:graphicData>
            </a:graphic>
          </wp:anchor>
        </w:drawing>
      </w:r>
    </w:p>
    <w:sectPr w:rsidR="00651F7D">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2AFC1" w14:textId="77777777" w:rsidR="00DA73E0" w:rsidRDefault="00DA73E0">
      <w:r>
        <w:separator/>
      </w:r>
    </w:p>
  </w:endnote>
  <w:endnote w:type="continuationSeparator" w:id="0">
    <w:p w14:paraId="517C6CEF" w14:textId="77777777" w:rsidR="00DA73E0" w:rsidRDefault="00DA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4C5AF" w14:textId="77777777" w:rsidR="00DA73E0" w:rsidRDefault="00DA73E0">
      <w:r>
        <w:separator/>
      </w:r>
    </w:p>
  </w:footnote>
  <w:footnote w:type="continuationSeparator" w:id="0">
    <w:p w14:paraId="4746FC6D" w14:textId="77777777" w:rsidR="00DA73E0" w:rsidRDefault="00DA7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8A4"/>
    <w:rsid w:val="0002534F"/>
    <w:rsid w:val="00025C1B"/>
    <w:rsid w:val="0056787B"/>
    <w:rsid w:val="00651F7D"/>
    <w:rsid w:val="009138A4"/>
    <w:rsid w:val="00AD4EC0"/>
    <w:rsid w:val="00DA73E0"/>
    <w:rsid w:val="00EB6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AEDE"/>
  <w15:docId w15:val="{DF930C60-EBC8-4061-B23A-C310D146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651F7D"/>
    <w:pPr>
      <w:tabs>
        <w:tab w:val="center" w:pos="4513"/>
        <w:tab w:val="right" w:pos="9026"/>
      </w:tabs>
    </w:pPr>
  </w:style>
  <w:style w:type="character" w:customStyle="1" w:styleId="HeaderChar">
    <w:name w:val="Header Char"/>
    <w:basedOn w:val="DefaultParagraphFont"/>
    <w:link w:val="Header"/>
    <w:uiPriority w:val="99"/>
    <w:rsid w:val="00651F7D"/>
    <w:rPr>
      <w:sz w:val="24"/>
      <w:szCs w:val="24"/>
      <w:lang w:val="en-US" w:eastAsia="en-US"/>
    </w:rPr>
  </w:style>
  <w:style w:type="paragraph" w:styleId="Footer">
    <w:name w:val="footer"/>
    <w:basedOn w:val="Normal"/>
    <w:link w:val="FooterChar"/>
    <w:uiPriority w:val="99"/>
    <w:unhideWhenUsed/>
    <w:rsid w:val="00651F7D"/>
    <w:pPr>
      <w:tabs>
        <w:tab w:val="center" w:pos="4513"/>
        <w:tab w:val="right" w:pos="9026"/>
      </w:tabs>
    </w:pPr>
  </w:style>
  <w:style w:type="character" w:customStyle="1" w:styleId="FooterChar">
    <w:name w:val="Footer Char"/>
    <w:basedOn w:val="DefaultParagraphFont"/>
    <w:link w:val="Footer"/>
    <w:uiPriority w:val="99"/>
    <w:rsid w:val="00651F7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RDANSW</dc:creator>
  <cp:lastModifiedBy>RDANSW</cp:lastModifiedBy>
  <cp:revision>5</cp:revision>
  <dcterms:created xsi:type="dcterms:W3CDTF">2019-09-26T00:54:00Z</dcterms:created>
  <dcterms:modified xsi:type="dcterms:W3CDTF">2019-09-26T01:11:00Z</dcterms:modified>
</cp:coreProperties>
</file>