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4884420</wp:posOffset>
            </wp:positionH>
            <wp:positionV relativeFrom="line">
              <wp:posOffset>236220</wp:posOffset>
            </wp:positionV>
            <wp:extent cx="1257301" cy="815340"/>
            <wp:effectExtent l="0" t="0" r="0" b="0"/>
            <wp:wrapSquare wrapText="bothSides" distL="57150" distR="57150" distT="57150" distB="57150"/>
            <wp:docPr id="1073741825" name="officeArt object" descr="logos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s 2.png" descr="logos 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42708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1" cy="815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56"/>
          <w:szCs w:val="56"/>
        </w:rPr>
      </w:pPr>
      <w:r>
        <w:rPr>
          <w:rFonts w:ascii="Times New Roman" w:hAnsi="Times New Roman"/>
          <w:b w:val="1"/>
          <w:bCs w:val="1"/>
          <w:sz w:val="56"/>
          <w:szCs w:val="56"/>
          <w:rtl w:val="0"/>
        </w:rPr>
        <w:t>MEMO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TO: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Centres, CASP, SNC 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FROM: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Executive Officer 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DATE: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Monday 16th, 2020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RE: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STATE Workshop 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Hi Everyone , 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The Board of Directors in consultation with CASP and Central Coast RDA has decided that in the interest of public safety for our volunteers during the COVID-19 health precautions,  that the 2020 Coaching Workshop will be cancelled for the first weekend in May.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The Board is currently liaising with ASIC regarding the AGM and we will advise members as soon as possible.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We have taken advice from the various agencies involved in the management of this pandemic and feel this is the most appropriate and responsible action to be taken . We apologise for any inconvenience this may cause .</w:t>
      </w:r>
    </w:p>
    <w:p>
      <w:pPr>
        <w:pStyle w:val="Body"/>
        <w:tabs>
          <w:tab w:val="left" w:pos="912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tabs>
          <w:tab w:val="left" w:pos="912"/>
        </w:tabs>
      </w:pPr>
      <w:r>
        <w:rPr>
          <w:rFonts w:ascii="Times New Roman" w:hAnsi="Times New Roman"/>
          <w:sz w:val="24"/>
          <w:szCs w:val="24"/>
          <w:rtl w:val="0"/>
          <w:lang w:val="en-US"/>
        </w:rPr>
        <w:t>Kind regards,</w:t>
      </w:r>
      <w:r>
        <w:rPr>
          <w:rFonts w:ascii="Times New Roman" w:cs="Times New Roman" w:hAnsi="Times New Roman" w:eastAsia="Times New Roman"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-521212</wp:posOffset>
            </wp:positionH>
            <wp:positionV relativeFrom="line">
              <wp:posOffset>519692</wp:posOffset>
            </wp:positionV>
            <wp:extent cx="3930688" cy="212209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D3FBD1A-9907-4317-AE9D-0F482311895A-L0-00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88" cy="2122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6"/>
      <w:footerReference w:type="default" r:id="rId7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