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28"/>
          <w:szCs w:val="28"/>
        </w:rPr>
      </w:pPr>
      <w:r>
        <w:rPr>
          <w:b w:val="1"/>
          <w:bCs w:val="1"/>
          <w:sz w:val="28"/>
          <w:szCs w:val="28"/>
        </w:rPr>
        <w:drawing>
          <wp:anchor distT="57150" distB="57150" distL="57150" distR="57150" simplePos="0" relativeHeight="251659264" behindDoc="0" locked="0" layoutInCell="1" allowOverlap="1">
            <wp:simplePos x="0" y="0"/>
            <wp:positionH relativeFrom="column">
              <wp:posOffset>4884420</wp:posOffset>
            </wp:positionH>
            <wp:positionV relativeFrom="line">
              <wp:posOffset>236220</wp:posOffset>
            </wp:positionV>
            <wp:extent cx="1257301" cy="815340"/>
            <wp:effectExtent l="0" t="0" r="0" b="0"/>
            <wp:wrapSquare wrapText="bothSides" distL="57150" distR="57150" distT="57150" distB="57150"/>
            <wp:docPr id="1073741825" name="officeArt object" descr="logos 2.png"/>
            <wp:cNvGraphicFramePr/>
            <a:graphic xmlns:a="http://schemas.openxmlformats.org/drawingml/2006/main">
              <a:graphicData uri="http://schemas.openxmlformats.org/drawingml/2006/picture">
                <pic:pic xmlns:pic="http://schemas.openxmlformats.org/drawingml/2006/picture">
                  <pic:nvPicPr>
                    <pic:cNvPr id="1073741825" name="logos 2.png" descr="logos 2.png"/>
                    <pic:cNvPicPr>
                      <a:picLocks noChangeAspect="1"/>
                    </pic:cNvPicPr>
                  </pic:nvPicPr>
                  <pic:blipFill>
                    <a:blip r:embed="rId4">
                      <a:extLst/>
                    </a:blip>
                    <a:srcRect l="0" t="0" r="42708" b="0"/>
                    <a:stretch>
                      <a:fillRect/>
                    </a:stretch>
                  </pic:blipFill>
                  <pic:spPr>
                    <a:xfrm>
                      <a:off x="0" y="0"/>
                      <a:ext cx="1257301" cy="815340"/>
                    </a:xfrm>
                    <a:prstGeom prst="rect">
                      <a:avLst/>
                    </a:prstGeom>
                    <a:ln w="12700" cap="flat">
                      <a:noFill/>
                      <a:miter lim="400000"/>
                    </a:ln>
                    <a:effectLst/>
                  </pic:spPr>
                </pic:pic>
              </a:graphicData>
            </a:graphic>
          </wp:anchor>
        </w:drawing>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rPr>
        <w:t>MEMO</w:t>
      </w:r>
    </w:p>
    <w:p>
      <w:pPr>
        <w:pStyle w:val="Body"/>
        <w:tabs>
          <w:tab w:val="left" w:pos="912"/>
        </w:tabs>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To : Centres, SNC,CASP </w:t>
      </w:r>
    </w:p>
    <w:p>
      <w:pPr>
        <w:pStyle w:val="Body"/>
        <w:tabs>
          <w:tab w:val="left" w:pos="912"/>
        </w:tabs>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FROM:</w:t>
      </w:r>
      <w:r>
        <w:rPr>
          <w:rFonts w:ascii="Times New Roman" w:hAnsi="Times New Roman"/>
          <w:b w:val="1"/>
          <w:bCs w:val="1"/>
          <w:sz w:val="24"/>
          <w:szCs w:val="24"/>
          <w:rtl w:val="0"/>
          <w:lang w:val="en-US"/>
        </w:rPr>
        <w:t xml:space="preserve"> Jan Pike, Executive Officer </w:t>
      </w:r>
    </w:p>
    <w:p>
      <w:pPr>
        <w:pStyle w:val="Body"/>
        <w:tabs>
          <w:tab w:val="left" w:pos="912"/>
        </w:tabs>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de-DE"/>
        </w:rPr>
        <w:t xml:space="preserve">DATE: </w:t>
      </w:r>
      <w:r>
        <w:rPr>
          <w:rFonts w:ascii="Times New Roman" w:hAnsi="Times New Roman"/>
          <w:b w:val="1"/>
          <w:bCs w:val="1"/>
          <w:sz w:val="24"/>
          <w:szCs w:val="24"/>
          <w:rtl w:val="0"/>
          <w:lang w:val="en-US"/>
        </w:rPr>
        <w:t>Friday, 27th March, 2020</w:t>
      </w:r>
    </w:p>
    <w:p>
      <w:pPr>
        <w:pStyle w:val="Body"/>
        <w:tabs>
          <w:tab w:val="left" w:pos="912"/>
        </w:tabs>
        <w:rPr>
          <w:rFonts w:ascii="Times New Roman" w:cs="Times New Roman" w:hAnsi="Times New Roman" w:eastAsia="Times New Roman"/>
          <w:b w:val="1"/>
          <w:bCs w:val="1"/>
          <w:sz w:val="24"/>
          <w:szCs w:val="24"/>
        </w:rPr>
      </w:pPr>
      <w:r>
        <w:rPr>
          <w:rFonts w:ascii="Times New Roman" w:hAnsi="Times New Roman"/>
          <w:b w:val="1"/>
          <w:bCs w:val="1"/>
          <w:sz w:val="24"/>
          <w:szCs w:val="24"/>
          <w:rtl w:val="0"/>
        </w:rPr>
        <w:t>RE:</w:t>
      </w:r>
      <w:r>
        <w:rPr>
          <w:rFonts w:ascii="Times New Roman" w:hAnsi="Times New Roman"/>
          <w:b w:val="1"/>
          <w:bCs w:val="1"/>
          <w:sz w:val="24"/>
          <w:szCs w:val="24"/>
          <w:rtl w:val="0"/>
        </w:rPr>
        <w:t xml:space="preserve"> </w:t>
      </w:r>
      <w:r>
        <w:rPr>
          <w:rFonts w:ascii="Times New Roman" w:hAnsi="Times New Roman"/>
          <w:b w:val="1"/>
          <w:bCs w:val="1"/>
          <w:sz w:val="24"/>
          <w:szCs w:val="24"/>
          <w:rtl w:val="0"/>
          <w:lang w:val="en-US"/>
        </w:rPr>
        <w:t xml:space="preserve">Coronavirus Update URGENT </w:t>
      </w:r>
      <w:r>
        <w:rPr>
          <w:rFonts w:ascii="Times New Roman" w:cs="Times New Roman" w:hAnsi="Times New Roman" w:eastAsia="Times New Roman"/>
          <w:b w:val="1"/>
          <w:bCs w:val="1"/>
          <w:outline w:val="0"/>
          <w:color w:val="0056d6"/>
          <w:sz w:val="24"/>
          <w:szCs w:val="24"/>
          <w14:textFill>
            <w14:solidFill>
              <w14:srgbClr w14:val="0056D6"/>
            </w14:solidFill>
          </w14:textFill>
        </w:rPr>
        <mc:AlternateContent>
          <mc:Choice Requires="wps">
            <w:drawing>
              <wp:anchor distT="0" distB="0" distL="0" distR="0" simplePos="0" relativeHeight="251660288" behindDoc="0" locked="0" layoutInCell="1" allowOverlap="1">
                <wp:simplePos x="0" y="0"/>
                <wp:positionH relativeFrom="margin">
                  <wp:posOffset>-18097</wp:posOffset>
                </wp:positionH>
                <wp:positionV relativeFrom="line">
                  <wp:posOffset>291782</wp:posOffset>
                </wp:positionV>
                <wp:extent cx="5920745" cy="0"/>
                <wp:effectExtent l="0" t="0" r="0" b="0"/>
                <wp:wrapNone/>
                <wp:docPr id="1073741826" name="officeArt object" descr="Straight Connector 3"/>
                <wp:cNvGraphicFramePr/>
                <a:graphic xmlns:a="http://schemas.openxmlformats.org/drawingml/2006/main">
                  <a:graphicData uri="http://schemas.microsoft.com/office/word/2010/wordprocessingShape">
                    <wps:wsp>
                      <wps:cNvSpPr/>
                      <wps:spPr>
                        <a:xfrm>
                          <a:off x="0" y="0"/>
                          <a:ext cx="5920745" cy="0"/>
                        </a:xfrm>
                        <a:prstGeom prst="line">
                          <a:avLst/>
                        </a:prstGeom>
                        <a:noFill/>
                        <a:ln w="9525" cap="flat">
                          <a:solidFill>
                            <a:srgbClr val="000000"/>
                          </a:solidFill>
                          <a:prstDash val="solid"/>
                          <a:round/>
                        </a:ln>
                        <a:effectLst/>
                      </wps:spPr>
                      <wps:bodyPr/>
                    </wps:wsp>
                  </a:graphicData>
                </a:graphic>
              </wp:anchor>
            </w:drawing>
          </mc:Choice>
          <mc:Fallback>
            <w:pict>
              <v:line id="_x0000_s1026" style="visibility:visible;position:absolute;margin-left:-1.4pt;margin-top:23.0pt;width:466.2pt;height:0.0pt;z-index:251660288;mso-position-horizontal:absolute;mso-position-horizontal-relative:margin;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margin"/>
              </v:line>
            </w:pict>
          </mc:Fallback>
        </mc:AlternateContent>
      </w: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hAnsi="Times New Roman" w:hint="default"/>
          <w:b w:val="1"/>
          <w:bCs w:val="1"/>
          <w:sz w:val="24"/>
          <w:szCs w:val="24"/>
          <w:rtl w:val="0"/>
          <w:lang w:val="en-US"/>
        </w:rPr>
        <w:t> </w:t>
      </w:r>
      <w:r>
        <w:rPr>
          <w:rFonts w:ascii="Times New Roman" w:hAnsi="Times New Roman"/>
          <w:b w:val="1"/>
          <w:bCs w:val="1"/>
          <w:sz w:val="24"/>
          <w:szCs w:val="24"/>
          <w:rtl w:val="0"/>
          <w:lang w:val="en-US"/>
        </w:rPr>
        <w:t>Hello Everyone,</w:t>
      </w:r>
    </w:p>
    <w:p>
      <w:pPr>
        <w:pStyle w:val="Default"/>
        <w:bidi w:val="0"/>
        <w:ind w:left="0" w:right="0" w:firstLine="0"/>
        <w:jc w:val="left"/>
        <w:rPr>
          <w:rFonts w:ascii="Times New Roman" w:cs="Times New Roman" w:hAnsi="Times New Roman" w:eastAsia="Times New Roman"/>
          <w:b w:val="1"/>
          <w:bCs w:val="1"/>
          <w:sz w:val="24"/>
          <w:szCs w:val="24"/>
          <w:rtl w:val="0"/>
        </w:rPr>
      </w:pPr>
    </w:p>
    <w:p>
      <w:pPr>
        <w:pStyle w:val="Default"/>
        <w:bidi w:val="0"/>
        <w:ind w:left="0" w:right="0" w:firstLine="0"/>
        <w:jc w:val="left"/>
        <w:rPr>
          <w:rFonts w:ascii="Times New Roman" w:cs="Times New Roman" w:hAnsi="Times New Roman" w:eastAsia="Times New Roman"/>
          <w:b w:val="1"/>
          <w:bCs w:val="1"/>
          <w:sz w:val="24"/>
          <w:szCs w:val="24"/>
          <w:rtl w:val="0"/>
        </w:rPr>
      </w:pPr>
      <w:r>
        <w:rPr>
          <w:rFonts w:ascii="Times New Roman" w:hAnsi="Times New Roman"/>
          <w:b w:val="1"/>
          <w:bCs w:val="1"/>
          <w:sz w:val="24"/>
          <w:szCs w:val="24"/>
          <w:rtl w:val="0"/>
          <w:lang w:val="en-US"/>
        </w:rPr>
        <w:t>The Board of Directors has approved the following Notice of Motion in conjunction with current restrictions and limitations being imposed across our State.</w:t>
      </w:r>
    </w:p>
    <w:p>
      <w:pPr>
        <w:pStyle w:val="Default"/>
        <w:bidi w:val="0"/>
        <w:ind w:left="0" w:right="0" w:firstLine="0"/>
        <w:jc w:val="left"/>
        <w:rPr>
          <w:rFonts w:ascii="Times New Roman" w:cs="Times New Roman" w:hAnsi="Times New Roman" w:eastAsia="Times New Roman"/>
          <w:b w:val="1"/>
          <w:bCs w:val="1"/>
          <w:sz w:val="24"/>
          <w:szCs w:val="24"/>
          <w:rtl w:val="0"/>
        </w:rPr>
      </w:pPr>
    </w:p>
    <w:p>
      <w:pPr>
        <w:pStyle w:val="Default"/>
        <w:bidi w:val="0"/>
        <w:ind w:left="0" w:right="0" w:firstLine="0"/>
        <w:jc w:val="left"/>
        <w:rPr>
          <w:rFonts w:ascii="Helvetica" w:cs="Helvetica" w:hAnsi="Helvetica" w:eastAsia="Helvetica"/>
          <w:b w:val="1"/>
          <w:bCs w:val="1"/>
          <w:sz w:val="24"/>
          <w:szCs w:val="24"/>
          <w:rtl w:val="0"/>
        </w:rPr>
      </w:pPr>
      <w:r>
        <w:rPr>
          <w:rFonts w:ascii="Helvetica" w:hAnsi="Helvetica"/>
          <w:b w:val="1"/>
          <w:bCs w:val="1"/>
          <w:sz w:val="24"/>
          <w:szCs w:val="24"/>
          <w:rtl w:val="0"/>
          <w:lang w:val="en-US"/>
        </w:rPr>
        <w:t>Notice of Motion: All activities, excluding those necessary for maintaining horse welfare, ensuring security and undertaking essential maintenance which cannot be deferred (with all such activities being conducted in accordance with all requirements and instructions for the control of, and protection from, COVID-19)</w:t>
      </w:r>
      <w:r>
        <w:rPr>
          <w:rFonts w:ascii="Helvetica" w:hAnsi="Helvetica" w:hint="default"/>
          <w:b w:val="1"/>
          <w:bCs w:val="1"/>
          <w:sz w:val="24"/>
          <w:szCs w:val="24"/>
          <w:rtl w:val="0"/>
          <w:lang w:val="en-US"/>
        </w:rPr>
        <w:t> </w:t>
      </w:r>
      <w:r>
        <w:rPr>
          <w:rFonts w:ascii="Helvetica" w:hAnsi="Helvetica"/>
          <w:b w:val="1"/>
          <w:bCs w:val="1"/>
          <w:sz w:val="24"/>
          <w:szCs w:val="24"/>
          <w:rtl w:val="0"/>
          <w:lang w:val="en-US"/>
        </w:rPr>
        <w:t xml:space="preserve">at RDA(NSW) Centres be immediately cancelled, </w:t>
      </w:r>
      <w:r>
        <w:rPr>
          <w:rFonts w:ascii="Helvetica" w:hAnsi="Helvetica" w:hint="default"/>
          <w:b w:val="1"/>
          <w:bCs w:val="1"/>
          <w:sz w:val="24"/>
          <w:szCs w:val="24"/>
          <w:rtl w:val="0"/>
          <w:lang w:val="en-US"/>
        </w:rPr>
        <w:t> </w:t>
      </w:r>
      <w:r>
        <w:rPr>
          <w:rFonts w:ascii="Helvetica" w:hAnsi="Helvetica"/>
          <w:b w:val="1"/>
          <w:bCs w:val="1"/>
          <w:sz w:val="24"/>
          <w:szCs w:val="24"/>
          <w:rtl w:val="0"/>
          <w:lang w:val="en-US"/>
        </w:rPr>
        <w:t>until further notification by the Board of Directors.</w:t>
      </w:r>
    </w:p>
    <w:p>
      <w:pPr>
        <w:pStyle w:val="Default"/>
        <w:bidi w:val="0"/>
        <w:ind w:left="0" w:right="0" w:firstLine="0"/>
        <w:jc w:val="left"/>
        <w:rPr>
          <w:rFonts w:ascii="Helvetica" w:cs="Helvetica" w:hAnsi="Helvetica" w:eastAsia="Helvetica"/>
          <w:b w:val="1"/>
          <w:bCs w:val="1"/>
          <w:sz w:val="24"/>
          <w:szCs w:val="24"/>
          <w:rtl w:val="0"/>
        </w:rPr>
      </w:pPr>
      <w:r>
        <w:rPr>
          <w:rFonts w:ascii="Helvetica" w:hAnsi="Helvetica"/>
          <w:b w:val="1"/>
          <w:bCs w:val="1"/>
          <w:sz w:val="24"/>
          <w:szCs w:val="24"/>
          <w:rtl w:val="0"/>
          <w:lang w:val="en-US"/>
        </w:rPr>
        <w:t>Rationale:</w:t>
      </w:r>
      <w:r>
        <w:rPr>
          <w:rFonts w:ascii="Helvetica" w:hAnsi="Helvetica" w:hint="default"/>
          <w:b w:val="1"/>
          <w:bCs w:val="1"/>
          <w:sz w:val="24"/>
          <w:szCs w:val="24"/>
          <w:rtl w:val="0"/>
          <w:lang w:val="en-US"/>
        </w:rPr>
        <w:t xml:space="preserve">  </w:t>
      </w:r>
      <w:r>
        <w:rPr>
          <w:rFonts w:ascii="Helvetica" w:hAnsi="Helvetica"/>
          <w:b w:val="1"/>
          <w:bCs w:val="1"/>
          <w:sz w:val="24"/>
          <w:szCs w:val="24"/>
          <w:rtl w:val="0"/>
          <w:lang w:val="en-US"/>
        </w:rPr>
        <w:t>Covid-19 has been identified in a town of one of our Regional</w:t>
      </w:r>
      <w:r>
        <w:rPr>
          <w:rFonts w:ascii="Helvetica" w:hAnsi="Helvetica"/>
          <w:b w:val="1"/>
          <w:bCs w:val="1"/>
          <w:outline w:val="0"/>
          <w:color w:val="ff0000"/>
          <w:sz w:val="24"/>
          <w:szCs w:val="24"/>
          <w:rtl w:val="0"/>
          <w:lang w:val="en-US"/>
          <w14:textFill>
            <w14:solidFill>
              <w14:srgbClr w14:val="FF0000"/>
            </w14:solidFill>
          </w14:textFill>
        </w:rPr>
        <w:t xml:space="preserve"> </w:t>
      </w:r>
      <w:r>
        <w:rPr>
          <w:rFonts w:ascii="Helvetica" w:hAnsi="Helvetica"/>
          <w:b w:val="1"/>
          <w:bCs w:val="1"/>
          <w:sz w:val="24"/>
          <w:szCs w:val="24"/>
          <w:rtl w:val="0"/>
          <w:lang w:val="en-US"/>
        </w:rPr>
        <w:t xml:space="preserve">Centres and with the new Government Restrictions exclusions being put in place as of </w:t>
      </w:r>
      <w:r>
        <w:rPr>
          <w:rStyle w:val="Hyperlink.0"/>
          <w:rFonts w:ascii="Helvetica" w:cs="Helvetica" w:hAnsi="Helvetica" w:eastAsia="Helvetica"/>
          <w:b w:val="1"/>
          <w:bCs w:val="1"/>
          <w:sz w:val="24"/>
          <w:szCs w:val="24"/>
          <w:rtl w:val="0"/>
        </w:rPr>
        <w:fldChar w:fldCharType="begin" w:fldLock="0"/>
      </w:r>
      <w:r>
        <w:rPr>
          <w:rStyle w:val="Hyperlink.0"/>
          <w:rFonts w:ascii="Helvetica" w:cs="Helvetica" w:hAnsi="Helvetica" w:eastAsia="Helvetica"/>
          <w:b w:val="1"/>
          <w:bCs w:val="1"/>
          <w:sz w:val="24"/>
          <w:szCs w:val="24"/>
          <w:rtl w:val="0"/>
        </w:rPr>
        <w:instrText xml:space="preserve"> HYPERLINK "x-apple-data-detectors://4"</w:instrText>
      </w:r>
      <w:r>
        <w:rPr>
          <w:rStyle w:val="Hyperlink.0"/>
          <w:rFonts w:ascii="Helvetica" w:cs="Helvetica" w:hAnsi="Helvetica" w:eastAsia="Helvetica"/>
          <w:b w:val="1"/>
          <w:bCs w:val="1"/>
          <w:sz w:val="24"/>
          <w:szCs w:val="24"/>
          <w:rtl w:val="0"/>
        </w:rPr>
        <w:fldChar w:fldCharType="separate" w:fldLock="0"/>
      </w:r>
      <w:r>
        <w:rPr>
          <w:rStyle w:val="Hyperlink.0"/>
          <w:rFonts w:ascii="Helvetica" w:hAnsi="Helvetica"/>
          <w:b w:val="1"/>
          <w:bCs w:val="1"/>
          <w:sz w:val="24"/>
          <w:szCs w:val="24"/>
          <w:rtl w:val="0"/>
          <w:lang w:val="en-US"/>
        </w:rPr>
        <w:t>midnight tonight</w:t>
      </w:r>
      <w:r>
        <w:rPr>
          <w:rFonts w:ascii="Helvetica" w:cs="Helvetica" w:hAnsi="Helvetica" w:eastAsia="Helvetica"/>
          <w:b w:val="1"/>
          <w:bCs w:val="1"/>
          <w:sz w:val="24"/>
          <w:szCs w:val="24"/>
          <w:rtl w:val="0"/>
        </w:rPr>
        <w:fldChar w:fldCharType="end" w:fldLock="0"/>
      </w:r>
      <w:r>
        <w:rPr>
          <w:rFonts w:ascii="Helvetica" w:hAnsi="Helvetica"/>
          <w:b w:val="1"/>
          <w:bCs w:val="1"/>
          <w:sz w:val="24"/>
          <w:szCs w:val="24"/>
          <w:rtl w:val="0"/>
          <w:lang w:val="en-US"/>
        </w:rPr>
        <w:t>.</w:t>
      </w:r>
    </w:p>
    <w:p>
      <w:pPr>
        <w:pStyle w:val="Default"/>
        <w:bidi w:val="0"/>
        <w:ind w:left="0" w:right="0" w:firstLine="0"/>
        <w:jc w:val="left"/>
        <w:rPr>
          <w:rFonts w:ascii="Times New Roman" w:cs="Times New Roman" w:hAnsi="Times New Roman" w:eastAsia="Times New Roman"/>
          <w:b w:val="1"/>
          <w:bCs w:val="1"/>
          <w:sz w:val="24"/>
          <w:szCs w:val="24"/>
          <w:rtl w:val="0"/>
        </w:rPr>
      </w:pPr>
    </w:p>
    <w:p>
      <w:pPr>
        <w:pStyle w:val="Default"/>
        <w:bidi w:val="0"/>
        <w:ind w:left="0" w:right="0" w:firstLine="0"/>
        <w:jc w:val="left"/>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Please ensure all centre personnel and members are made aware of this action.</w:t>
      </w:r>
    </w:p>
    <w:p>
      <w:pPr>
        <w:pStyle w:val="Default"/>
        <w:bidi w:val="0"/>
        <w:ind w:left="0" w:right="0" w:firstLine="0"/>
        <w:jc w:val="left"/>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The Board is aware of the current stress and unease during these unsettling times but in the true Spirit of RDA we will get through this together.</w:t>
      </w:r>
    </w:p>
    <w:p>
      <w:pPr>
        <w:pStyle w:val="Default"/>
        <w:bidi w:val="0"/>
        <w:ind w:left="0" w:right="0" w:firstLine="0"/>
        <w:jc w:val="left"/>
        <w:rPr>
          <w:rFonts w:ascii="Times New Roman" w:cs="Times New Roman" w:hAnsi="Times New Roman" w:eastAsia="Times New Roman"/>
          <w:b w:val="1"/>
          <w:bCs w:val="1"/>
          <w:sz w:val="26"/>
          <w:szCs w:val="26"/>
          <w:rtl w:val="0"/>
        </w:rPr>
      </w:pPr>
    </w:p>
    <w:p>
      <w:pPr>
        <w:pStyle w:val="Default"/>
        <w:bidi w:val="0"/>
        <w:ind w:left="0" w:right="0" w:firstLine="0"/>
        <w:jc w:val="left"/>
        <w:rPr>
          <w:rFonts w:ascii="Times New Roman" w:cs="Times New Roman" w:hAnsi="Times New Roman" w:eastAsia="Times New Roman"/>
          <w:b w:val="1"/>
          <w:bCs w:val="1"/>
          <w:sz w:val="26"/>
          <w:szCs w:val="26"/>
          <w:rtl w:val="0"/>
        </w:rPr>
      </w:pPr>
      <w:r>
        <w:rPr>
          <w:rFonts w:ascii="Times New Roman" w:hAnsi="Times New Roman"/>
          <w:b w:val="1"/>
          <w:bCs w:val="1"/>
          <w:sz w:val="26"/>
          <w:szCs w:val="26"/>
          <w:rtl w:val="0"/>
          <w:lang w:val="en-US"/>
        </w:rPr>
        <w:t>Kind regards,</w:t>
      </w:r>
    </w:p>
    <w:p>
      <w:pPr>
        <w:pStyle w:val="Default"/>
        <w:bidi w:val="0"/>
        <w:ind w:left="0" w:right="0" w:firstLine="0"/>
        <w:jc w:val="left"/>
        <w:rPr>
          <w:rFonts w:ascii="Times New Roman" w:cs="Times New Roman" w:hAnsi="Times New Roman" w:eastAsia="Times New Roman"/>
          <w:b w:val="1"/>
          <w:bCs w:val="1"/>
          <w:sz w:val="26"/>
          <w:szCs w:val="26"/>
          <w:rtl w:val="0"/>
        </w:rPr>
      </w:pPr>
    </w:p>
    <w:p>
      <w:pPr>
        <w:pStyle w:val="Default"/>
        <w:bidi w:val="0"/>
        <w:ind w:left="0" w:right="0" w:firstLine="0"/>
        <w:jc w:val="left"/>
        <w:rPr>
          <w:rFonts w:ascii="Times New Roman" w:cs="Times New Roman" w:hAnsi="Times New Roman" w:eastAsia="Times New Roman"/>
          <w:b w:val="1"/>
          <w:bCs w:val="1"/>
          <w:sz w:val="24"/>
          <w:szCs w:val="24"/>
          <w:rtl w:val="0"/>
        </w:rPr>
      </w:pPr>
    </w:p>
    <w:p>
      <w:pPr>
        <w:pStyle w:val="Default"/>
        <w:bidi w:val="0"/>
        <w:ind w:left="0" w:right="0" w:firstLine="0"/>
        <w:jc w:val="left"/>
        <w:rPr>
          <w:rtl w:val="0"/>
        </w:rPr>
      </w:pPr>
      <w:r>
        <w:rPr>
          <w:rFonts w:ascii="Times New Roman" w:hAnsi="Times New Roman" w:hint="default"/>
          <w:b w:val="1"/>
          <w:bCs w:val="1"/>
          <w:sz w:val="24"/>
          <w:szCs w:val="24"/>
          <w:rtl w:val="0"/>
          <w:lang w:val="en-US"/>
        </w:rPr>
        <w:t> </w:t>
      </w:r>
      <w:r>
        <w:rPr>
          <w:rFonts w:ascii="Times New Roman" w:hAnsi="Times New Roman"/>
          <w:b w:val="1"/>
          <w:bCs w:val="1"/>
          <w:sz w:val="24"/>
          <w:szCs w:val="24"/>
          <w:rtl w:val="0"/>
          <w:lang w:val="en-US"/>
        </w:rPr>
        <w:t xml:space="preserve">Jan Pike </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