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26"/>
          <w:szCs w:val="26"/>
        </w:rPr>
      </w:pPr>
      <w:r>
        <w:rPr>
          <w:rFonts w:ascii="Times New Roman" w:hAnsi="Times New Roman"/>
          <w:b w:val="1"/>
          <w:bCs w:val="1"/>
          <w:sz w:val="26"/>
          <w:szCs w:val="26"/>
          <w:rtl w:val="0"/>
        </w:rPr>
        <w:t>MEMO</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rPr>
        <w:t>TO:</w:t>
      </w:r>
      <w:r>
        <w:rPr>
          <w:rFonts w:ascii="Times New Roman" w:hAnsi="Times New Roman"/>
          <w:b w:val="1"/>
          <w:bCs w:val="1"/>
          <w:sz w:val="26"/>
          <w:szCs w:val="26"/>
          <w:rtl w:val="0"/>
          <w:lang w:val="en-US"/>
        </w:rPr>
        <w:t xml:space="preserve"> Centres, Coaches </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FROM:</w:t>
      </w:r>
      <w:r>
        <w:rPr>
          <w:rFonts w:ascii="Times New Roman" w:hAnsi="Times New Roman"/>
          <w:b w:val="1"/>
          <w:bCs w:val="1"/>
          <w:sz w:val="26"/>
          <w:szCs w:val="26"/>
          <w:rtl w:val="0"/>
          <w:lang w:val="en-US"/>
        </w:rPr>
        <w:t xml:space="preserve"> Executive Officer </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DATE:</w:t>
      </w:r>
      <w:r>
        <w:rPr>
          <w:rFonts w:ascii="Times New Roman" w:hAnsi="Times New Roman"/>
          <w:b w:val="1"/>
          <w:bCs w:val="1"/>
          <w:sz w:val="26"/>
          <w:szCs w:val="26"/>
          <w:rtl w:val="0"/>
          <w:lang w:val="en-US"/>
        </w:rPr>
        <w:t xml:space="preserve"> Monday, 15th June, 2020</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rPr>
        <w:t>RE:</w:t>
      </w:r>
      <w:r>
        <w:rPr>
          <w:rFonts w:ascii="Times New Roman" w:hAnsi="Times New Roman"/>
          <w:b w:val="1"/>
          <w:bCs w:val="1"/>
          <w:sz w:val="26"/>
          <w:szCs w:val="26"/>
          <w:rtl w:val="0"/>
        </w:rPr>
        <w:t xml:space="preserve"> </w:t>
      </w:r>
      <w:r>
        <w:rPr>
          <w:rFonts w:ascii="Times New Roman" w:hAnsi="Times New Roman"/>
          <w:b w:val="1"/>
          <w:bCs w:val="1"/>
          <w:sz w:val="26"/>
          <w:szCs w:val="26"/>
          <w:rtl w:val="0"/>
          <w:lang w:val="en-US"/>
        </w:rPr>
        <w:t xml:space="preserve">AGM Drawing and Photo Competition </w:t>
      </w:r>
      <w:r>
        <w:rPr>
          <w:rFonts w:ascii="Times New Roman" w:cs="Times New Roman" w:hAnsi="Times New Roman" w:eastAsia="Times New Roman"/>
          <w:b w:val="1"/>
          <w:bCs w:val="1"/>
          <w:sz w:val="26"/>
          <w:szCs w:val="26"/>
        </w:rPr>
        <mc:AlternateContent>
          <mc:Choice Requires="wps">
            <w:drawing>
              <wp:anchor distT="0" distB="0" distL="0" distR="0" simplePos="0" relativeHeight="251660288" behindDoc="0" locked="0" layoutInCell="1" allowOverlap="1">
                <wp:simplePos x="0" y="0"/>
                <wp:positionH relativeFrom="margin">
                  <wp:posOffset>-18097</wp:posOffset>
                </wp:positionH>
                <wp:positionV relativeFrom="line">
                  <wp:posOffset>291782</wp:posOffset>
                </wp:positionV>
                <wp:extent cx="6088422" cy="0"/>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a:off x="0" y="0"/>
                          <a:ext cx="6088422"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3.0pt;width:479.4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margin"/>
              </v:line>
            </w:pict>
          </mc:Fallback>
        </mc:AlternateContent>
      </w:r>
    </w:p>
    <w:p>
      <w:pPr>
        <w:pStyle w:val="Body"/>
        <w:tabs>
          <w:tab w:val="left" w:pos="912"/>
        </w:tabs>
        <w:rPr>
          <w:rFonts w:ascii="Times New Roman" w:cs="Times New Roman" w:hAnsi="Times New Roman" w:eastAsia="Times New Roman"/>
          <w:b w:val="1"/>
          <w:bCs w:val="1"/>
          <w:sz w:val="26"/>
          <w:szCs w:val="26"/>
        </w:rPr>
      </w:pP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Hello Everyone,</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Due to Covid-19 Restrictions (gosh it will be great when I no longer have to say that) as you are aware the 2020 AGM is being held by teleconference. The Board would like to encourage Centres to ask their Riders or the schools that normally have students who ride at RDA to participate in the Drawing competition via email. The topic for the competition will be </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 xml:space="preserve">Horses in Lockdown </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 As usual the entry will need the entrant</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s name, age and Centre name. These entries will need to be emailed to State Office by the 15th July to be judged by an independent judge.</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The Board would also like to receive photos from Centres for the usual photo competition. Photos need to be emailed to State Office by the 15th July also. These will be judged by our Centres as per usual, with each photo being assigned a number and then displayed in a collage or slide show for voting. Photos should be high definition and meet all safety requirements.</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It would be great to see everyone get involved where possible and as they say together we</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ll beat this pandemic.</w:t>
      </w:r>
    </w:p>
    <w:p>
      <w:pPr>
        <w:pStyle w:val="Body"/>
        <w:tabs>
          <w:tab w:val="left" w:pos="912"/>
        </w:tabs>
      </w:pPr>
      <w:r>
        <w:rPr>
          <w:rFonts w:ascii="Times New Roman" w:hAnsi="Times New Roman"/>
          <w:b w:val="1"/>
          <w:bCs w:val="1"/>
          <w:sz w:val="26"/>
          <w:szCs w:val="26"/>
          <w:rtl w:val="0"/>
          <w:lang w:val="en-US"/>
        </w:rPr>
        <w:t>Kind regards,</w:t>
      </w:r>
      <w:r>
        <w:rPr>
          <w:rFonts w:ascii="Times New Roman" w:cs="Times New Roman" w:hAnsi="Times New Roman" w:eastAsia="Times New Roman"/>
          <w:b w:val="1"/>
          <w:bCs w:val="1"/>
          <w:sz w:val="26"/>
          <w:szCs w:val="26"/>
        </w:rPr>
        <w:drawing>
          <wp:anchor distT="152400" distB="152400" distL="152400" distR="152400" simplePos="0" relativeHeight="251661312" behindDoc="0" locked="0" layoutInCell="1" allowOverlap="1">
            <wp:simplePos x="0" y="0"/>
            <wp:positionH relativeFrom="margin">
              <wp:posOffset>-462177</wp:posOffset>
            </wp:positionH>
            <wp:positionV relativeFrom="line">
              <wp:posOffset>298822</wp:posOffset>
            </wp:positionV>
            <wp:extent cx="3384836" cy="1827396"/>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D3FBD1A-9907-4317-AE9D-0F482311895A-L0-001.jpeg"/>
                    <pic:cNvPicPr>
                      <a:picLocks noChangeAspect="1"/>
                    </pic:cNvPicPr>
                  </pic:nvPicPr>
                  <pic:blipFill>
                    <a:blip r:embed="rId5">
                      <a:extLst/>
                    </a:blip>
                    <a:stretch>
                      <a:fillRect/>
                    </a:stretch>
                  </pic:blipFill>
                  <pic:spPr>
                    <a:xfrm>
                      <a:off x="0" y="0"/>
                      <a:ext cx="3384836" cy="1827396"/>
                    </a:xfrm>
                    <a:prstGeom prst="rect">
                      <a:avLst/>
                    </a:prstGeom>
                    <a:ln w="12700" cap="flat">
                      <a:noFill/>
                      <a:miter lim="400000"/>
                    </a:ln>
                    <a:effectLst/>
                  </pic:spPr>
                </pic:pic>
              </a:graphicData>
            </a:graphic>
          </wp:anchor>
        </w:drawing>
      </w:r>
      <w:r>
        <w:rPr>
          <w:rFonts w:ascii="Times New Roman" w:cs="Times New Roman" w:hAnsi="Times New Roman" w:eastAsia="Times New Roman"/>
          <w:b w:val="1"/>
          <w:bCs w:val="1"/>
          <w:sz w:val="26"/>
          <w:szCs w:val="26"/>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