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F5" w:rsidRDefault="00CD2DF5">
      <w:r>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304800</wp:posOffset>
            </wp:positionV>
            <wp:extent cx="866775" cy="6381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ton\Pictures\MP Navigator EX\2011_11_13\IMG.jpg"/>
                    <pic:cNvPicPr>
                      <a:picLocks noChangeAspect="1" noChangeArrowheads="1"/>
                    </pic:cNvPicPr>
                  </pic:nvPicPr>
                  <pic:blipFill>
                    <a:blip r:embed="rId6" cstate="print"/>
                    <a:srcRect l="69134" t="52000" r="9927" b="37059"/>
                    <a:stretch>
                      <a:fillRect/>
                    </a:stretch>
                  </pic:blipFill>
                  <pic:spPr bwMode="auto">
                    <a:xfrm rot="10800000">
                      <a:off x="0" y="0"/>
                      <a:ext cx="866775" cy="638175"/>
                    </a:xfrm>
                    <a:prstGeom prst="rect">
                      <a:avLst/>
                    </a:prstGeom>
                    <a:noFill/>
                    <a:ln w="9525">
                      <a:noFill/>
                      <a:miter lim="800000"/>
                      <a:headEnd/>
                      <a:tailEnd/>
                    </a:ln>
                  </pic:spPr>
                </pic:pic>
              </a:graphicData>
            </a:graphic>
          </wp:anchor>
        </w:drawing>
      </w:r>
      <w:r w:rsidR="000B2383">
        <w:t>Website Hippotherapy page</w:t>
      </w:r>
      <w:r w:rsidR="006720E3">
        <w:t xml:space="preserve">     </w:t>
      </w:r>
    </w:p>
    <w:p w:rsidR="00CD2DF5" w:rsidRPr="00CD2DF5" w:rsidRDefault="00CD2DF5" w:rsidP="00CD2DF5">
      <w:pPr>
        <w:pStyle w:val="Heading1"/>
        <w:rPr>
          <w:rFonts w:asciiTheme="minorHAnsi" w:hAnsiTheme="minorHAnsi"/>
          <w:lang w:eastAsia="en-AU"/>
        </w:rPr>
      </w:pPr>
      <w:r>
        <w:rPr>
          <w:lang w:eastAsia="en-AU"/>
        </w:rPr>
        <w:t xml:space="preserve">Hippotherapy </w:t>
      </w:r>
      <w:r>
        <w:rPr>
          <w:rFonts w:asciiTheme="minorHAnsi" w:hAnsiTheme="minorHAnsi"/>
          <w:lang w:eastAsia="en-AU"/>
        </w:rPr>
        <w:t>in RDA NSW</w:t>
      </w:r>
    </w:p>
    <w:p w:rsidR="00EA60E0" w:rsidRDefault="00EA60E0" w:rsidP="00CD2DF5">
      <w:pPr>
        <w:jc w:val="both"/>
      </w:pPr>
    </w:p>
    <w:p w:rsidR="00CD2DF5" w:rsidRPr="00CD2DF5" w:rsidRDefault="00CD2DF5" w:rsidP="00CD2DF5">
      <w:pPr>
        <w:spacing w:after="0"/>
        <w:rPr>
          <w:rFonts w:ascii="Calibri" w:hAnsi="Calibri" w:cs="Arial"/>
        </w:rPr>
      </w:pPr>
      <w:bookmarkStart w:id="0" w:name="_Toc315336063"/>
      <w:r w:rsidRPr="00CD2DF5">
        <w:rPr>
          <w:rFonts w:ascii="Calibri" w:hAnsi="Calibri" w:cs="Arial"/>
        </w:rPr>
        <w:t>Hippotherapy is a treatment strategy provided by special</w:t>
      </w:r>
      <w:r>
        <w:rPr>
          <w:rFonts w:ascii="Calibri" w:hAnsi="Calibri" w:cs="Arial"/>
        </w:rPr>
        <w:t>ly trained physiotherapists and</w:t>
      </w:r>
      <w:r w:rsidR="00253DD1">
        <w:rPr>
          <w:rFonts w:ascii="Calibri" w:hAnsi="Calibri" w:cs="Arial"/>
        </w:rPr>
        <w:t xml:space="preserve"> </w:t>
      </w:r>
      <w:r w:rsidRPr="00CD2DF5">
        <w:rPr>
          <w:rFonts w:ascii="Calibri" w:hAnsi="Calibri" w:cs="Arial"/>
        </w:rPr>
        <w:t>occupational therapists utilising equine movement.</w:t>
      </w:r>
    </w:p>
    <w:p w:rsidR="00CD2DF5" w:rsidRPr="00CD2DF5" w:rsidRDefault="00CD2DF5" w:rsidP="00CD2DF5">
      <w:pPr>
        <w:spacing w:after="0"/>
        <w:rPr>
          <w:rFonts w:ascii="Calibri" w:hAnsi="Calibri" w:cs="Arial"/>
        </w:rPr>
      </w:pPr>
      <w:r w:rsidRPr="00CD2DF5">
        <w:rPr>
          <w:rFonts w:ascii="Calibri" w:hAnsi="Calibri" w:cs="Arial"/>
        </w:rPr>
        <w:t xml:space="preserve">The horse used for </w:t>
      </w:r>
      <w:proofErr w:type="spellStart"/>
      <w:r w:rsidRPr="00CD2DF5">
        <w:rPr>
          <w:rFonts w:ascii="Calibri" w:hAnsi="Calibri" w:cs="Arial"/>
        </w:rPr>
        <w:t>hippotherapy</w:t>
      </w:r>
      <w:proofErr w:type="spellEnd"/>
      <w:r w:rsidRPr="00CD2DF5">
        <w:rPr>
          <w:rFonts w:ascii="Calibri" w:hAnsi="Calibri" w:cs="Arial"/>
        </w:rPr>
        <w:t xml:space="preserve"> is carefully selected and trained to behave in a consistently calm manner and to produce quality movement to deliver a variety of treatment plans.</w:t>
      </w:r>
    </w:p>
    <w:p w:rsidR="00D36694" w:rsidRPr="00492F75" w:rsidRDefault="00D36694" w:rsidP="00D36694">
      <w:pPr>
        <w:pStyle w:val="Heading2"/>
      </w:pPr>
      <w:r w:rsidRPr="00492F75">
        <w:rPr>
          <w:rStyle w:val="mw-headline"/>
        </w:rPr>
        <w:t xml:space="preserve">Classic </w:t>
      </w:r>
      <w:r>
        <w:rPr>
          <w:rStyle w:val="mw-headline"/>
        </w:rPr>
        <w:t>H</w:t>
      </w:r>
      <w:r w:rsidRPr="00492F75">
        <w:rPr>
          <w:rStyle w:val="mw-headline"/>
        </w:rPr>
        <w:t>ippotherapy</w:t>
      </w:r>
      <w:bookmarkEnd w:id="0"/>
    </w:p>
    <w:p w:rsidR="00D36694" w:rsidRPr="0055200D" w:rsidRDefault="00D36694" w:rsidP="00D36694">
      <w:r>
        <w:t xml:space="preserve">Traditional or classic </w:t>
      </w:r>
      <w:proofErr w:type="spellStart"/>
      <w:r>
        <w:t>hippotherapy</w:t>
      </w:r>
      <w:proofErr w:type="spellEnd"/>
      <w:r>
        <w:t xml:space="preserve"> was developed after the German model of </w:t>
      </w:r>
      <w:proofErr w:type="spellStart"/>
      <w:r>
        <w:t>hippotherapy</w:t>
      </w:r>
      <w:proofErr w:type="spellEnd"/>
      <w:r>
        <w:t xml:space="preserve"> practiced widely throughout Europe since the 1960's. In traditional </w:t>
      </w:r>
      <w:proofErr w:type="spellStart"/>
      <w:r>
        <w:t>hippotherapy</w:t>
      </w:r>
      <w:proofErr w:type="spellEnd"/>
      <w:r>
        <w:t xml:space="preserve"> the </w:t>
      </w:r>
      <w:r w:rsidRPr="00C51200">
        <w:t>client passively</w:t>
      </w:r>
      <w:r>
        <w:t xml:space="preserve"> responds to and interacts with the horse’s movement making it purely the horse's movement that influences the client. The client may be positioned astride the horse facing forward, backward, prone or supine. The therapist's responsibility is to constantly analyse the client's responses and adjust accordingly. The primary focus of classic </w:t>
      </w:r>
      <w:proofErr w:type="spellStart"/>
      <w:r>
        <w:t>hippotherapy</w:t>
      </w:r>
      <w:proofErr w:type="spellEnd"/>
      <w:r>
        <w:t xml:space="preserve"> is the clients’ posture and movement responses yet other effects may occur in respiration, cognition and speech production</w:t>
      </w:r>
      <w:r w:rsidRPr="0055200D">
        <w:t>.   Hippotherapy as practised in Australia aims to achieve the specific functional goals of the particular client.</w:t>
      </w:r>
    </w:p>
    <w:p w:rsidR="00D36694" w:rsidRPr="00492F75" w:rsidRDefault="00D36694" w:rsidP="00D36694">
      <w:pPr>
        <w:pStyle w:val="Heading2"/>
      </w:pPr>
      <w:bookmarkStart w:id="1" w:name="_Toc315336064"/>
      <w:r w:rsidRPr="00492F75">
        <w:t xml:space="preserve">Unique contribution of horse to treatment </w:t>
      </w:r>
      <w:bookmarkEnd w:id="1"/>
    </w:p>
    <w:p w:rsidR="000B2383" w:rsidRDefault="00D36694" w:rsidP="00D36694">
      <w:r w:rsidRPr="00492F75">
        <w:t xml:space="preserve">The horse provides a dynamic base to work on that is constantly changing. </w:t>
      </w:r>
      <w:proofErr w:type="gramStart"/>
      <w:r w:rsidRPr="00492F75">
        <w:t>Different  horses</w:t>
      </w:r>
      <w:proofErr w:type="gramEnd"/>
      <w:r w:rsidRPr="00492F75">
        <w:t xml:space="preserve"> can influence the client with rhythmical movement that can have a variety of three planes of movement to the pelvis –rotation, backwards and forwards and side to side (get correct terminology here).  The movement is symmetrical, repetitive and reciprocal. A subjective benefit is that often a bond is created between horse and client that makes the client a very willing to participate in therapy, without the risk of therapy burnout.</w:t>
      </w:r>
    </w:p>
    <w:p w:rsidR="000B2383" w:rsidRPr="00443694" w:rsidRDefault="000B2383" w:rsidP="000B2383">
      <w:pPr>
        <w:pStyle w:val="Heading1"/>
        <w:rPr>
          <w:rFonts w:asciiTheme="minorHAnsi" w:hAnsiTheme="minorHAnsi"/>
          <w:lang w:eastAsia="en-AU"/>
        </w:rPr>
      </w:pPr>
      <w:bookmarkStart w:id="2" w:name="_Toc315336113"/>
      <w:r w:rsidRPr="00443694">
        <w:rPr>
          <w:rFonts w:asciiTheme="minorHAnsi" w:hAnsiTheme="minorHAnsi"/>
          <w:lang w:eastAsia="en-AU"/>
        </w:rPr>
        <w:t>Hippotherapy &amp;Therapeutic riding</w:t>
      </w:r>
      <w:bookmarkEnd w:id="2"/>
      <w:r w:rsidRPr="00443694">
        <w:rPr>
          <w:rFonts w:asciiTheme="minorHAnsi" w:hAnsiTheme="minorHAnsi"/>
          <w:lang w:eastAsia="en-AU"/>
        </w:rPr>
        <w:t xml:space="preserve"> </w:t>
      </w:r>
      <w:r w:rsidR="00443694" w:rsidRPr="00443694">
        <w:rPr>
          <w:rFonts w:asciiTheme="minorHAnsi" w:hAnsiTheme="minorHAnsi"/>
          <w:lang w:eastAsia="en-AU"/>
        </w:rPr>
        <w:t>- Differences</w:t>
      </w:r>
    </w:p>
    <w:p w:rsidR="000B2383" w:rsidRDefault="000B2383" w:rsidP="000B2383">
      <w:pPr>
        <w:rPr>
          <w:bCs/>
          <w:color w:val="000000"/>
          <w:lang w:eastAsia="en-GB"/>
        </w:rPr>
      </w:pPr>
      <w:r>
        <w:rPr>
          <w:bCs/>
          <w:color w:val="000000"/>
          <w:lang w:eastAsia="en-GB"/>
        </w:rPr>
        <w:t xml:space="preserve">The </w:t>
      </w:r>
      <w:proofErr w:type="gramStart"/>
      <w:r>
        <w:rPr>
          <w:bCs/>
          <w:color w:val="000000"/>
          <w:lang w:eastAsia="en-GB"/>
        </w:rPr>
        <w:t>above  programmes</w:t>
      </w:r>
      <w:proofErr w:type="gramEnd"/>
      <w:r>
        <w:rPr>
          <w:bCs/>
          <w:color w:val="000000"/>
          <w:lang w:eastAsia="en-GB"/>
        </w:rPr>
        <w:t xml:space="preserve"> both use the horse to improve the lives of people with disabilities. </w:t>
      </w:r>
      <w:proofErr w:type="gramStart"/>
      <w:r w:rsidR="00CD2DF5">
        <w:rPr>
          <w:bCs/>
          <w:color w:val="000000"/>
          <w:lang w:eastAsia="en-GB"/>
        </w:rPr>
        <w:t>T</w:t>
      </w:r>
      <w:r>
        <w:rPr>
          <w:bCs/>
          <w:color w:val="000000"/>
          <w:lang w:eastAsia="en-GB"/>
        </w:rPr>
        <w:t>o clarify the differences between the two programmes and remove any confusion.</w:t>
      </w:r>
      <w:proofErr w:type="gramEnd"/>
    </w:p>
    <w:p w:rsidR="000B2383" w:rsidRDefault="000B2383" w:rsidP="000B2383">
      <w:pPr>
        <w:rPr>
          <w:bCs/>
          <w:color w:val="000000"/>
          <w:lang w:eastAsia="en-GB"/>
        </w:rPr>
      </w:pPr>
      <w:r>
        <w:rPr>
          <w:b/>
          <w:bCs/>
          <w:color w:val="000000"/>
          <w:lang w:eastAsia="en-GB"/>
        </w:rPr>
        <w:t xml:space="preserve">Therapeutic </w:t>
      </w:r>
      <w:proofErr w:type="gramStart"/>
      <w:r>
        <w:rPr>
          <w:b/>
          <w:bCs/>
          <w:color w:val="000000"/>
          <w:lang w:eastAsia="en-GB"/>
        </w:rPr>
        <w:t xml:space="preserve">Riding </w:t>
      </w:r>
      <w:r>
        <w:rPr>
          <w:bCs/>
          <w:color w:val="000000"/>
          <w:lang w:eastAsia="en-GB"/>
        </w:rPr>
        <w:t xml:space="preserve"> is</w:t>
      </w:r>
      <w:proofErr w:type="gramEnd"/>
      <w:r>
        <w:rPr>
          <w:bCs/>
          <w:color w:val="000000"/>
          <w:lang w:eastAsia="en-GB"/>
        </w:rPr>
        <w:t xml:space="preserve"> a general term which covers all horse-related activities for people with disabilities.  Therapeutic riding is a method which encourages teaching riding skills to people </w:t>
      </w:r>
      <w:proofErr w:type="spellStart"/>
      <w:r>
        <w:rPr>
          <w:bCs/>
          <w:color w:val="000000"/>
          <w:lang w:eastAsia="en-GB"/>
        </w:rPr>
        <w:t>wth</w:t>
      </w:r>
      <w:proofErr w:type="spellEnd"/>
      <w:r>
        <w:rPr>
          <w:bCs/>
          <w:color w:val="000000"/>
          <w:lang w:eastAsia="en-GB"/>
        </w:rPr>
        <w:t xml:space="preserve"> special needs, for fun, independence, trail riding  and to learn skills to enable  participation in  competition up to Paralympic level for some riders.</w:t>
      </w:r>
    </w:p>
    <w:p w:rsidR="000B2383" w:rsidRPr="00C62511" w:rsidRDefault="000B2383" w:rsidP="000B2383">
      <w:pPr>
        <w:rPr>
          <w:bCs/>
          <w:color w:val="000000"/>
          <w:lang w:eastAsia="en-GB"/>
        </w:rPr>
      </w:pPr>
      <w:r>
        <w:rPr>
          <w:b/>
          <w:bCs/>
          <w:color w:val="000000"/>
          <w:lang w:eastAsia="en-GB"/>
        </w:rPr>
        <w:t>Hippotherapy</w:t>
      </w:r>
      <w:r w:rsidR="00253DD1">
        <w:rPr>
          <w:bCs/>
          <w:color w:val="000000"/>
          <w:lang w:eastAsia="en-GB"/>
        </w:rPr>
        <w:t xml:space="preserve"> </w:t>
      </w:r>
      <w:r>
        <w:rPr>
          <w:bCs/>
          <w:color w:val="000000"/>
          <w:lang w:eastAsia="en-GB"/>
        </w:rPr>
        <w:t xml:space="preserve">literally means “treatment with the help of the horse” (from the Greek word hippos for horse) The </w:t>
      </w:r>
      <w:proofErr w:type="gramStart"/>
      <w:r>
        <w:rPr>
          <w:bCs/>
          <w:color w:val="000000"/>
          <w:lang w:eastAsia="en-GB"/>
        </w:rPr>
        <w:t>horse’s  movement</w:t>
      </w:r>
      <w:proofErr w:type="gramEnd"/>
      <w:r>
        <w:rPr>
          <w:bCs/>
          <w:color w:val="000000"/>
          <w:lang w:eastAsia="en-GB"/>
        </w:rPr>
        <w:t xml:space="preserve"> is the tool used by  the </w:t>
      </w:r>
      <w:proofErr w:type="spellStart"/>
      <w:r>
        <w:rPr>
          <w:bCs/>
          <w:color w:val="000000"/>
          <w:lang w:eastAsia="en-GB"/>
        </w:rPr>
        <w:t>Hippotherapist</w:t>
      </w:r>
      <w:proofErr w:type="spellEnd"/>
      <w:r>
        <w:rPr>
          <w:bCs/>
          <w:color w:val="000000"/>
          <w:lang w:eastAsia="en-GB"/>
        </w:rPr>
        <w:t xml:space="preserve"> to achieve the goals identified in the cl</w:t>
      </w:r>
      <w:r w:rsidR="00253DD1">
        <w:rPr>
          <w:bCs/>
          <w:color w:val="000000"/>
          <w:lang w:eastAsia="en-GB"/>
        </w:rPr>
        <w:t xml:space="preserve">ients assessment.  The client, </w:t>
      </w:r>
      <w:r>
        <w:rPr>
          <w:bCs/>
          <w:color w:val="000000"/>
          <w:lang w:eastAsia="en-GB"/>
        </w:rPr>
        <w:t xml:space="preserve">supported by 2 side-walkers, passively interacts with and responds to the graded horse movements as the horse is </w:t>
      </w:r>
      <w:r>
        <w:rPr>
          <w:bCs/>
          <w:color w:val="000000"/>
          <w:lang w:eastAsia="en-GB"/>
        </w:rPr>
        <w:lastRenderedPageBreak/>
        <w:t xml:space="preserve">controlled by the HH handler carrying out the </w:t>
      </w:r>
      <w:proofErr w:type="spellStart"/>
      <w:r>
        <w:rPr>
          <w:bCs/>
          <w:color w:val="000000"/>
          <w:lang w:eastAsia="en-GB"/>
        </w:rPr>
        <w:t>hipppotherapist’s</w:t>
      </w:r>
      <w:proofErr w:type="spellEnd"/>
      <w:r>
        <w:rPr>
          <w:bCs/>
          <w:color w:val="000000"/>
          <w:lang w:eastAsia="en-GB"/>
        </w:rPr>
        <w:t xml:space="preserve"> directions.  The </w:t>
      </w:r>
      <w:proofErr w:type="spellStart"/>
      <w:r>
        <w:rPr>
          <w:bCs/>
          <w:color w:val="000000"/>
          <w:lang w:eastAsia="en-GB"/>
        </w:rPr>
        <w:t>hippotherapist</w:t>
      </w:r>
      <w:proofErr w:type="spellEnd"/>
      <w:r>
        <w:rPr>
          <w:bCs/>
          <w:color w:val="000000"/>
          <w:lang w:eastAsia="en-GB"/>
        </w:rPr>
        <w:t xml:space="preserve"> then </w:t>
      </w:r>
      <w:r w:rsidR="00253DD1">
        <w:rPr>
          <w:bCs/>
          <w:color w:val="000000"/>
          <w:lang w:eastAsia="en-GB"/>
        </w:rPr>
        <w:t>analyses</w:t>
      </w:r>
      <w:r>
        <w:rPr>
          <w:bCs/>
          <w:color w:val="000000"/>
          <w:lang w:eastAsia="en-GB"/>
        </w:rPr>
        <w:t xml:space="preserve"> and docu</w:t>
      </w:r>
      <w:r w:rsidR="00253DD1">
        <w:rPr>
          <w:bCs/>
          <w:color w:val="000000"/>
          <w:lang w:eastAsia="en-GB"/>
        </w:rPr>
        <w:t xml:space="preserve">ments the </w:t>
      </w:r>
      <w:proofErr w:type="gramStart"/>
      <w:r w:rsidR="00253DD1">
        <w:rPr>
          <w:bCs/>
          <w:color w:val="000000"/>
          <w:lang w:eastAsia="en-GB"/>
        </w:rPr>
        <w:t>clients</w:t>
      </w:r>
      <w:proofErr w:type="gramEnd"/>
      <w:r w:rsidR="00253DD1">
        <w:rPr>
          <w:bCs/>
          <w:color w:val="000000"/>
          <w:lang w:eastAsia="en-GB"/>
        </w:rPr>
        <w:t xml:space="preserve"> response and </w:t>
      </w:r>
      <w:r>
        <w:rPr>
          <w:bCs/>
          <w:color w:val="000000"/>
          <w:lang w:eastAsia="en-GB"/>
        </w:rPr>
        <w:t>a</w:t>
      </w:r>
      <w:r w:rsidR="00253DD1">
        <w:rPr>
          <w:bCs/>
          <w:color w:val="000000"/>
          <w:lang w:eastAsia="en-GB"/>
        </w:rPr>
        <w:t>djusts treatment accordingly.</w:t>
      </w:r>
    </w:p>
    <w:p w:rsidR="007D7B93" w:rsidRPr="00443694" w:rsidRDefault="007D7B93" w:rsidP="007D7B93">
      <w:pPr>
        <w:pStyle w:val="Heading1"/>
        <w:rPr>
          <w:rFonts w:asciiTheme="minorHAnsi" w:hAnsiTheme="minorHAnsi"/>
          <w:lang w:eastAsia="en-AU"/>
        </w:rPr>
      </w:pPr>
      <w:bookmarkStart w:id="3" w:name="_Toc315336114"/>
      <w:r w:rsidRPr="00443694">
        <w:rPr>
          <w:rFonts w:asciiTheme="minorHAnsi" w:hAnsiTheme="minorHAnsi"/>
          <w:lang w:eastAsia="en-AU"/>
        </w:rPr>
        <w:t xml:space="preserve">Hippotherapy Team Roles </w:t>
      </w:r>
      <w:bookmarkEnd w:id="3"/>
    </w:p>
    <w:p w:rsidR="007D7B93" w:rsidRDefault="007D7B93" w:rsidP="007D7B93">
      <w:pPr>
        <w:pStyle w:val="Heading2"/>
        <w:rPr>
          <w:lang w:eastAsia="en-GB"/>
        </w:rPr>
      </w:pPr>
      <w:bookmarkStart w:id="4" w:name="_Toc315336115"/>
      <w:r>
        <w:rPr>
          <w:lang w:eastAsia="en-GB"/>
        </w:rPr>
        <w:t xml:space="preserve">Therapist trained to perform Hippotherapy  </w:t>
      </w:r>
      <w:bookmarkEnd w:id="4"/>
    </w:p>
    <w:p w:rsidR="000B2383" w:rsidRDefault="007D7B93" w:rsidP="007D7B93">
      <w:pPr>
        <w:rPr>
          <w:lang w:eastAsia="en-GB"/>
        </w:rPr>
      </w:pPr>
      <w:r>
        <w:rPr>
          <w:lang w:eastAsia="en-GB"/>
        </w:rPr>
        <w:t>The therapist integrates the treatment principles of their particular health profession in</w:t>
      </w:r>
      <w:r w:rsidR="00253DD1">
        <w:rPr>
          <w:lang w:eastAsia="en-GB"/>
        </w:rPr>
        <w:t xml:space="preserve">to the </w:t>
      </w:r>
      <w:proofErr w:type="spellStart"/>
      <w:r w:rsidR="00253DD1">
        <w:rPr>
          <w:lang w:eastAsia="en-GB"/>
        </w:rPr>
        <w:t>hippotherapy</w:t>
      </w:r>
      <w:proofErr w:type="spellEnd"/>
      <w:r w:rsidR="00253DD1">
        <w:rPr>
          <w:lang w:eastAsia="en-GB"/>
        </w:rPr>
        <w:t xml:space="preserve"> treatment, </w:t>
      </w:r>
      <w:r>
        <w:rPr>
          <w:lang w:eastAsia="en-GB"/>
        </w:rPr>
        <w:t xml:space="preserve">directs the </w:t>
      </w:r>
      <w:proofErr w:type="gramStart"/>
      <w:r>
        <w:rPr>
          <w:lang w:eastAsia="en-GB"/>
        </w:rPr>
        <w:t>movement  of</w:t>
      </w:r>
      <w:proofErr w:type="gramEnd"/>
      <w:r>
        <w:rPr>
          <w:lang w:eastAsia="en-GB"/>
        </w:rPr>
        <w:t xml:space="preserve"> the horse, analyses the clients responses and adjusts the movement of the horse accordingly,  to achieve functional outcomes</w:t>
      </w:r>
    </w:p>
    <w:p w:rsidR="00CA75F7" w:rsidRDefault="00CA75F7" w:rsidP="00CA75F7">
      <w:pPr>
        <w:suppressAutoHyphens/>
        <w:autoSpaceDE w:val="0"/>
        <w:autoSpaceDN w:val="0"/>
        <w:adjustRightInd w:val="0"/>
        <w:spacing w:after="0" w:line="220" w:lineRule="atLeast"/>
        <w:textAlignment w:val="center"/>
        <w:rPr>
          <w:color w:val="FF0000"/>
          <w:sz w:val="40"/>
          <w:szCs w:val="40"/>
          <w:lang w:eastAsia="en-GB"/>
        </w:rPr>
      </w:pPr>
      <w:bookmarkStart w:id="5" w:name="_Toc315336119"/>
      <w:r w:rsidRPr="009A2AA4">
        <w:rPr>
          <w:rStyle w:val="Heading2Char"/>
          <w:rFonts w:eastAsia="Calibri"/>
        </w:rPr>
        <w:t>Hippotherapy Horse Handler</w:t>
      </w:r>
      <w:bookmarkStart w:id="6" w:name="_Toc315336120"/>
      <w:bookmarkEnd w:id="5"/>
      <w:r>
        <w:rPr>
          <w:lang w:eastAsia="en-GB"/>
        </w:rPr>
        <w:t xml:space="preserve"> (HHH)</w:t>
      </w:r>
    </w:p>
    <w:bookmarkEnd w:id="6"/>
    <w:p w:rsidR="00CA75F7" w:rsidRPr="006246FA" w:rsidRDefault="00CA75F7" w:rsidP="00CA75F7">
      <w:pPr>
        <w:suppressAutoHyphens/>
        <w:autoSpaceDE w:val="0"/>
        <w:autoSpaceDN w:val="0"/>
        <w:adjustRightInd w:val="0"/>
        <w:spacing w:after="0" w:line="220" w:lineRule="atLeast"/>
        <w:textAlignment w:val="center"/>
        <w:rPr>
          <w:lang w:eastAsia="en-GB"/>
        </w:rPr>
      </w:pPr>
      <w:r>
        <w:rPr>
          <w:lang w:eastAsia="en-GB"/>
        </w:rPr>
        <w:t>To t</w:t>
      </w:r>
      <w:r w:rsidRPr="00B55EDE">
        <w:rPr>
          <w:lang w:eastAsia="en-GB"/>
        </w:rPr>
        <w:t>rain</w:t>
      </w:r>
      <w:r>
        <w:rPr>
          <w:lang w:eastAsia="en-GB"/>
        </w:rPr>
        <w:t>,</w:t>
      </w:r>
      <w:r w:rsidRPr="00B55EDE">
        <w:rPr>
          <w:lang w:eastAsia="en-GB"/>
        </w:rPr>
        <w:t xml:space="preserve"> condition and care for</w:t>
      </w:r>
      <w:r>
        <w:rPr>
          <w:lang w:eastAsia="en-GB"/>
        </w:rPr>
        <w:t xml:space="preserve"> Hippotherapy horses to fulfil their role, in consultation with the team Coach.</w:t>
      </w:r>
    </w:p>
    <w:p w:rsidR="00CA75F7" w:rsidRDefault="00CA75F7" w:rsidP="00CA75F7">
      <w:pPr>
        <w:suppressAutoHyphens/>
        <w:autoSpaceDE w:val="0"/>
        <w:autoSpaceDN w:val="0"/>
        <w:adjustRightInd w:val="0"/>
        <w:spacing w:after="0" w:line="220" w:lineRule="atLeast"/>
        <w:textAlignment w:val="center"/>
        <w:rPr>
          <w:lang w:eastAsia="en-GB"/>
        </w:rPr>
      </w:pPr>
      <w:r w:rsidRPr="00B55EDE">
        <w:rPr>
          <w:lang w:eastAsia="en-GB"/>
        </w:rPr>
        <w:t xml:space="preserve">To </w:t>
      </w:r>
      <w:r>
        <w:rPr>
          <w:lang w:eastAsia="en-GB"/>
        </w:rPr>
        <w:t xml:space="preserve">execute the horse movements and paces required to deliver specific treatment as determined by the Therapist.     .    </w:t>
      </w:r>
    </w:p>
    <w:p w:rsidR="004730F0" w:rsidRPr="002F25E9" w:rsidRDefault="004730F0" w:rsidP="004730F0">
      <w:pPr>
        <w:pStyle w:val="Heading2"/>
        <w:rPr>
          <w:lang w:eastAsia="en-GB"/>
        </w:rPr>
      </w:pPr>
      <w:proofErr w:type="spellStart"/>
      <w:r w:rsidRPr="002F25E9">
        <w:rPr>
          <w:lang w:eastAsia="en-GB"/>
        </w:rPr>
        <w:t>S</w:t>
      </w:r>
      <w:r>
        <w:rPr>
          <w:lang w:eastAsia="en-GB"/>
        </w:rPr>
        <w:t>idewalker</w:t>
      </w:r>
      <w:proofErr w:type="spellEnd"/>
      <w:r>
        <w:rPr>
          <w:lang w:eastAsia="en-GB"/>
        </w:rPr>
        <w:t>/s</w:t>
      </w:r>
      <w:r w:rsidRPr="002F25E9">
        <w:rPr>
          <w:lang w:eastAsia="en-GB"/>
        </w:rPr>
        <w:t xml:space="preserve"> </w:t>
      </w:r>
    </w:p>
    <w:p w:rsidR="004730F0" w:rsidRPr="004730F0" w:rsidRDefault="004730F0" w:rsidP="004730F0">
      <w:pPr>
        <w:pStyle w:val="Heading3"/>
        <w:rPr>
          <w:b w:val="0"/>
          <w:color w:val="auto"/>
          <w:lang w:eastAsia="en-GB"/>
        </w:rPr>
      </w:pPr>
      <w:r>
        <w:rPr>
          <w:color w:val="auto"/>
          <w:lang w:eastAsia="en-GB"/>
        </w:rPr>
        <w:t>W</w:t>
      </w:r>
      <w:r w:rsidRPr="004730F0">
        <w:rPr>
          <w:b w:val="0"/>
          <w:color w:val="auto"/>
          <w:lang w:eastAsia="en-GB"/>
        </w:rPr>
        <w:t xml:space="preserve">alk beside the horse in a position to be able </w:t>
      </w:r>
      <w:proofErr w:type="gramStart"/>
      <w:r w:rsidRPr="004730F0">
        <w:rPr>
          <w:b w:val="0"/>
          <w:color w:val="auto"/>
          <w:lang w:eastAsia="en-GB"/>
        </w:rPr>
        <w:t>to  follow</w:t>
      </w:r>
      <w:proofErr w:type="gramEnd"/>
      <w:r w:rsidRPr="004730F0">
        <w:rPr>
          <w:b w:val="0"/>
          <w:color w:val="auto"/>
          <w:lang w:eastAsia="en-GB"/>
        </w:rPr>
        <w:t xml:space="preserve"> the instructions of the therapist to give maximum support and encouragement to the client to achieve specific </w:t>
      </w:r>
      <w:proofErr w:type="spellStart"/>
      <w:r w:rsidRPr="004730F0">
        <w:rPr>
          <w:b w:val="0"/>
          <w:color w:val="auto"/>
          <w:lang w:eastAsia="en-GB"/>
        </w:rPr>
        <w:t>hippotherapy</w:t>
      </w:r>
      <w:proofErr w:type="spellEnd"/>
      <w:r w:rsidRPr="004730F0">
        <w:rPr>
          <w:b w:val="0"/>
          <w:color w:val="auto"/>
          <w:lang w:eastAsia="en-GB"/>
        </w:rPr>
        <w:t xml:space="preserve"> outcomes.</w:t>
      </w:r>
    </w:p>
    <w:p w:rsidR="009D4D52" w:rsidRDefault="009D4D52" w:rsidP="009D4D52">
      <w:pPr>
        <w:pStyle w:val="Heading2"/>
        <w:rPr>
          <w:b w:val="0"/>
          <w:sz w:val="24"/>
          <w:szCs w:val="24"/>
          <w:lang w:eastAsia="en-GB"/>
        </w:rPr>
      </w:pPr>
      <w:r w:rsidRPr="00CD2DF5">
        <w:rPr>
          <w:sz w:val="24"/>
          <w:szCs w:val="24"/>
          <w:lang w:eastAsia="en-GB"/>
        </w:rPr>
        <w:t>RDANSW Coach</w:t>
      </w:r>
      <w:r w:rsidRPr="00B5097D">
        <w:rPr>
          <w:sz w:val="28"/>
          <w:szCs w:val="28"/>
          <w:lang w:eastAsia="en-GB"/>
        </w:rPr>
        <w:t xml:space="preserve"> </w:t>
      </w:r>
      <w:r w:rsidRPr="009D4D52">
        <w:rPr>
          <w:b w:val="0"/>
          <w:color w:val="auto"/>
          <w:sz w:val="24"/>
          <w:szCs w:val="24"/>
          <w:lang w:eastAsia="en-GB"/>
        </w:rPr>
        <w:t xml:space="preserve">Is an active part of the </w:t>
      </w:r>
      <w:proofErr w:type="spellStart"/>
      <w:r w:rsidRPr="009D4D52">
        <w:rPr>
          <w:b w:val="0"/>
          <w:color w:val="auto"/>
          <w:sz w:val="24"/>
          <w:szCs w:val="24"/>
          <w:lang w:eastAsia="en-GB"/>
        </w:rPr>
        <w:t>hippotherapy</w:t>
      </w:r>
      <w:proofErr w:type="spellEnd"/>
      <w:r w:rsidRPr="009D4D52">
        <w:rPr>
          <w:b w:val="0"/>
          <w:color w:val="auto"/>
          <w:sz w:val="24"/>
          <w:szCs w:val="24"/>
          <w:lang w:eastAsia="en-GB"/>
        </w:rPr>
        <w:t xml:space="preserve"> team to </w:t>
      </w:r>
      <w:proofErr w:type="gramStart"/>
      <w:r w:rsidRPr="009D4D52">
        <w:rPr>
          <w:b w:val="0"/>
          <w:color w:val="auto"/>
          <w:sz w:val="24"/>
          <w:szCs w:val="24"/>
          <w:lang w:eastAsia="en-GB"/>
        </w:rPr>
        <w:t>provide  interaction</w:t>
      </w:r>
      <w:proofErr w:type="gramEnd"/>
      <w:r w:rsidRPr="009D4D52">
        <w:rPr>
          <w:b w:val="0"/>
          <w:color w:val="auto"/>
          <w:sz w:val="24"/>
          <w:szCs w:val="24"/>
          <w:lang w:eastAsia="en-GB"/>
        </w:rPr>
        <w:t xml:space="preserve">  between the centre  committee and </w:t>
      </w:r>
      <w:proofErr w:type="spellStart"/>
      <w:r w:rsidRPr="009D4D52">
        <w:rPr>
          <w:b w:val="0"/>
          <w:color w:val="auto"/>
          <w:sz w:val="24"/>
          <w:szCs w:val="24"/>
          <w:lang w:eastAsia="en-GB"/>
        </w:rPr>
        <w:t>hippotherapy</w:t>
      </w:r>
      <w:proofErr w:type="spellEnd"/>
      <w:r w:rsidRPr="009D4D52">
        <w:rPr>
          <w:b w:val="0"/>
          <w:color w:val="auto"/>
          <w:sz w:val="24"/>
          <w:szCs w:val="24"/>
          <w:lang w:eastAsia="en-GB"/>
        </w:rPr>
        <w:t xml:space="preserve"> team especially in relation to  centre activities outside </w:t>
      </w:r>
      <w:proofErr w:type="spellStart"/>
      <w:r w:rsidRPr="009D4D52">
        <w:rPr>
          <w:b w:val="0"/>
          <w:color w:val="auto"/>
          <w:sz w:val="24"/>
          <w:szCs w:val="24"/>
          <w:lang w:eastAsia="en-GB"/>
        </w:rPr>
        <w:t>hippotherapy</w:t>
      </w:r>
      <w:proofErr w:type="spellEnd"/>
      <w:r w:rsidRPr="009D4D52">
        <w:rPr>
          <w:b w:val="0"/>
          <w:color w:val="auto"/>
          <w:sz w:val="24"/>
          <w:szCs w:val="24"/>
          <w:lang w:eastAsia="en-GB"/>
        </w:rPr>
        <w:t xml:space="preserve"> programme</w:t>
      </w:r>
      <w:r>
        <w:rPr>
          <w:b w:val="0"/>
          <w:sz w:val="24"/>
          <w:szCs w:val="24"/>
          <w:lang w:eastAsia="en-GB"/>
        </w:rPr>
        <w:t>.</w:t>
      </w:r>
    </w:p>
    <w:p w:rsidR="00CD2DF5" w:rsidRPr="00CD2DF5" w:rsidRDefault="00CD2DF5" w:rsidP="00CD2DF5">
      <w:pPr>
        <w:rPr>
          <w:lang w:eastAsia="en-GB"/>
        </w:rPr>
      </w:pPr>
    </w:p>
    <w:p w:rsidR="009D4D52" w:rsidRDefault="006720E3" w:rsidP="006720E3">
      <w:pPr>
        <w:jc w:val="center"/>
      </w:pPr>
      <w:r>
        <w:rPr>
          <w:noProof/>
          <w:lang w:eastAsia="en-AU"/>
        </w:rPr>
        <w:drawing>
          <wp:inline distT="0" distB="0" distL="0" distR="0">
            <wp:extent cx="1520957" cy="971550"/>
            <wp:effectExtent l="19050" t="0" r="0" b="0"/>
            <wp:docPr id="2" name="Picture 1" descr="C:\Users\Jan New\AppData\Local\Microsoft\Windows\Temporary Internet Files\Content.IE5\8XLNM6T3\MC9000843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New\AppData\Local\Microsoft\Windows\Temporary Internet Files\Content.IE5\8XLNM6T3\MC900084360[1].wmf"/>
                    <pic:cNvPicPr>
                      <a:picLocks noChangeAspect="1" noChangeArrowheads="1"/>
                    </pic:cNvPicPr>
                  </pic:nvPicPr>
                  <pic:blipFill>
                    <a:blip r:embed="rId7" cstate="print"/>
                    <a:srcRect/>
                    <a:stretch>
                      <a:fillRect/>
                    </a:stretch>
                  </pic:blipFill>
                  <pic:spPr bwMode="auto">
                    <a:xfrm>
                      <a:off x="0" y="0"/>
                      <a:ext cx="1521383" cy="971822"/>
                    </a:xfrm>
                    <a:prstGeom prst="rect">
                      <a:avLst/>
                    </a:prstGeom>
                    <a:noFill/>
                    <a:ln w="9525">
                      <a:noFill/>
                      <a:miter lim="800000"/>
                      <a:headEnd/>
                      <a:tailEnd/>
                    </a:ln>
                  </pic:spPr>
                </pic:pic>
              </a:graphicData>
            </a:graphic>
          </wp:inline>
        </w:drawing>
      </w:r>
    </w:p>
    <w:p w:rsidR="00CD2DF5" w:rsidRDefault="00CD2DF5" w:rsidP="00CD2DF5">
      <w:pPr>
        <w:jc w:val="center"/>
        <w:rPr>
          <w:rFonts w:eastAsia="Times New Roman"/>
        </w:rPr>
      </w:pPr>
    </w:p>
    <w:p w:rsidR="00443694" w:rsidRDefault="00443694" w:rsidP="00CD2DF5">
      <w:pPr>
        <w:jc w:val="center"/>
        <w:rPr>
          <w:rFonts w:eastAsia="Times New Roman"/>
        </w:rPr>
      </w:pPr>
      <w:bookmarkStart w:id="7" w:name="_GoBack"/>
      <w:bookmarkEnd w:id="7"/>
    </w:p>
    <w:sectPr w:rsidR="00443694" w:rsidSect="00EA6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212EB"/>
    <w:multiLevelType w:val="hybridMultilevel"/>
    <w:tmpl w:val="FE8E4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AA748C"/>
    <w:multiLevelType w:val="hybridMultilevel"/>
    <w:tmpl w:val="D17AB4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513B9D"/>
    <w:multiLevelType w:val="hybridMultilevel"/>
    <w:tmpl w:val="696E26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8853F7"/>
    <w:multiLevelType w:val="hybridMultilevel"/>
    <w:tmpl w:val="E10C0A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C4153C"/>
    <w:multiLevelType w:val="hybridMultilevel"/>
    <w:tmpl w:val="8CD2E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47B7711"/>
    <w:multiLevelType w:val="hybridMultilevel"/>
    <w:tmpl w:val="C7BE7C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A67998"/>
    <w:multiLevelType w:val="hybridMultilevel"/>
    <w:tmpl w:val="7C204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16C647B"/>
    <w:multiLevelType w:val="hybridMultilevel"/>
    <w:tmpl w:val="70B41D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4062D32"/>
    <w:multiLevelType w:val="hybridMultilevel"/>
    <w:tmpl w:val="B0BE0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ADE4CF8"/>
    <w:multiLevelType w:val="hybridMultilevel"/>
    <w:tmpl w:val="23EC5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543CE3"/>
    <w:multiLevelType w:val="hybridMultilevel"/>
    <w:tmpl w:val="1BCA6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4E5323"/>
    <w:multiLevelType w:val="hybridMultilevel"/>
    <w:tmpl w:val="50789F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99272E"/>
    <w:multiLevelType w:val="hybridMultilevel"/>
    <w:tmpl w:val="87F8AA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9F2072"/>
    <w:multiLevelType w:val="hybridMultilevel"/>
    <w:tmpl w:val="7E60B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A345754"/>
    <w:multiLevelType w:val="hybridMultilevel"/>
    <w:tmpl w:val="16700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517E48"/>
    <w:multiLevelType w:val="hybridMultilevel"/>
    <w:tmpl w:val="D7488E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C5209E"/>
    <w:multiLevelType w:val="hybridMultilevel"/>
    <w:tmpl w:val="26AE4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3CA6B31"/>
    <w:multiLevelType w:val="hybridMultilevel"/>
    <w:tmpl w:val="55B44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45A7743"/>
    <w:multiLevelType w:val="hybridMultilevel"/>
    <w:tmpl w:val="5192D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CAE6DCA"/>
    <w:multiLevelType w:val="hybridMultilevel"/>
    <w:tmpl w:val="7A603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F3D26E5"/>
    <w:multiLevelType w:val="hybridMultilevel"/>
    <w:tmpl w:val="9ED86C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17"/>
  </w:num>
  <w:num w:numId="5">
    <w:abstractNumId w:val="22"/>
  </w:num>
  <w:num w:numId="6">
    <w:abstractNumId w:val="13"/>
  </w:num>
  <w:num w:numId="7">
    <w:abstractNumId w:val="3"/>
  </w:num>
  <w:num w:numId="8">
    <w:abstractNumId w:val="5"/>
  </w:num>
  <w:num w:numId="9">
    <w:abstractNumId w:val="0"/>
  </w:num>
  <w:num w:numId="10">
    <w:abstractNumId w:val="1"/>
  </w:num>
  <w:num w:numId="11">
    <w:abstractNumId w:val="12"/>
  </w:num>
  <w:num w:numId="12">
    <w:abstractNumId w:val="2"/>
  </w:num>
  <w:num w:numId="13">
    <w:abstractNumId w:val="11"/>
  </w:num>
  <w:num w:numId="14">
    <w:abstractNumId w:val="16"/>
  </w:num>
  <w:num w:numId="15">
    <w:abstractNumId w:val="9"/>
  </w:num>
  <w:num w:numId="16">
    <w:abstractNumId w:val="8"/>
  </w:num>
  <w:num w:numId="17">
    <w:abstractNumId w:val="10"/>
  </w:num>
  <w:num w:numId="18">
    <w:abstractNumId w:val="6"/>
  </w:num>
  <w:num w:numId="19">
    <w:abstractNumId w:val="20"/>
  </w:num>
  <w:num w:numId="20">
    <w:abstractNumId w:val="15"/>
  </w:num>
  <w:num w:numId="21">
    <w:abstractNumId w:val="21"/>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83"/>
    <w:rsid w:val="00015236"/>
    <w:rsid w:val="00020DE7"/>
    <w:rsid w:val="00031B67"/>
    <w:rsid w:val="000A10C2"/>
    <w:rsid w:val="000B2383"/>
    <w:rsid w:val="000E6E4D"/>
    <w:rsid w:val="0021532E"/>
    <w:rsid w:val="00253DD1"/>
    <w:rsid w:val="00277667"/>
    <w:rsid w:val="002D31E3"/>
    <w:rsid w:val="003B091F"/>
    <w:rsid w:val="003C388C"/>
    <w:rsid w:val="003C3E1E"/>
    <w:rsid w:val="003F4102"/>
    <w:rsid w:val="00443694"/>
    <w:rsid w:val="004730F0"/>
    <w:rsid w:val="004B44B7"/>
    <w:rsid w:val="004F7A31"/>
    <w:rsid w:val="005E17C3"/>
    <w:rsid w:val="0061474B"/>
    <w:rsid w:val="00644DDC"/>
    <w:rsid w:val="00645DE7"/>
    <w:rsid w:val="006720E3"/>
    <w:rsid w:val="006A7F69"/>
    <w:rsid w:val="006E4FFF"/>
    <w:rsid w:val="00761B22"/>
    <w:rsid w:val="007A4FED"/>
    <w:rsid w:val="007D7B93"/>
    <w:rsid w:val="008F4036"/>
    <w:rsid w:val="00914E39"/>
    <w:rsid w:val="009673EB"/>
    <w:rsid w:val="00971500"/>
    <w:rsid w:val="009A58E2"/>
    <w:rsid w:val="009D4D52"/>
    <w:rsid w:val="00A46E62"/>
    <w:rsid w:val="00B01081"/>
    <w:rsid w:val="00B35054"/>
    <w:rsid w:val="00B75A29"/>
    <w:rsid w:val="00C2482E"/>
    <w:rsid w:val="00C55FCB"/>
    <w:rsid w:val="00C5792B"/>
    <w:rsid w:val="00C640CE"/>
    <w:rsid w:val="00C9086E"/>
    <w:rsid w:val="00C90E64"/>
    <w:rsid w:val="00CA75F7"/>
    <w:rsid w:val="00CD2DF5"/>
    <w:rsid w:val="00CE3C35"/>
    <w:rsid w:val="00D36694"/>
    <w:rsid w:val="00D7705B"/>
    <w:rsid w:val="00D90326"/>
    <w:rsid w:val="00D94491"/>
    <w:rsid w:val="00E22016"/>
    <w:rsid w:val="00E22D5A"/>
    <w:rsid w:val="00E6142D"/>
    <w:rsid w:val="00E84B6F"/>
    <w:rsid w:val="00EA60E0"/>
    <w:rsid w:val="00EC5CD6"/>
    <w:rsid w:val="00F11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E0"/>
  </w:style>
  <w:style w:type="paragraph" w:styleId="Heading1">
    <w:name w:val="heading 1"/>
    <w:basedOn w:val="Normal"/>
    <w:next w:val="Normal"/>
    <w:link w:val="Heading1Char"/>
    <w:uiPriority w:val="99"/>
    <w:qFormat/>
    <w:rsid w:val="000B2383"/>
    <w:pPr>
      <w:keepNext/>
      <w:shd w:val="clear" w:color="auto" w:fill="0070C0"/>
      <w:spacing w:before="240" w:after="120" w:line="240" w:lineRule="auto"/>
      <w:outlineLvl w:val="0"/>
    </w:pPr>
    <w:rPr>
      <w:rFonts w:ascii="Arial Bold" w:eastAsia="Times New Roman" w:hAnsi="Arial Bold" w:cs="Times New Roman"/>
      <w:b/>
      <w:bCs/>
      <w:color w:val="FFFFFF"/>
      <w:sz w:val="36"/>
    </w:rPr>
  </w:style>
  <w:style w:type="paragraph" w:styleId="Heading2">
    <w:name w:val="heading 2"/>
    <w:basedOn w:val="Normal"/>
    <w:next w:val="Normal"/>
    <w:link w:val="Heading2Char"/>
    <w:uiPriority w:val="9"/>
    <w:semiHidden/>
    <w:unhideWhenUsed/>
    <w:qFormat/>
    <w:rsid w:val="007D7B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B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640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2383"/>
    <w:rPr>
      <w:rFonts w:ascii="Arial Bold" w:eastAsia="Times New Roman" w:hAnsi="Arial Bold" w:cs="Times New Roman"/>
      <w:b/>
      <w:bCs/>
      <w:color w:val="FFFFFF"/>
      <w:sz w:val="36"/>
      <w:shd w:val="clear" w:color="auto" w:fill="0070C0"/>
    </w:rPr>
  </w:style>
  <w:style w:type="character" w:customStyle="1" w:styleId="Heading2Char">
    <w:name w:val="Heading 2 Char"/>
    <w:basedOn w:val="DefaultParagraphFont"/>
    <w:link w:val="Heading2"/>
    <w:uiPriority w:val="9"/>
    <w:semiHidden/>
    <w:rsid w:val="007D7B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B93"/>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D36694"/>
  </w:style>
  <w:style w:type="character" w:customStyle="1" w:styleId="Heading4Char">
    <w:name w:val="Heading 4 Char"/>
    <w:basedOn w:val="DefaultParagraphFont"/>
    <w:link w:val="Heading4"/>
    <w:uiPriority w:val="9"/>
    <w:semiHidden/>
    <w:rsid w:val="00C640C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7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0E3"/>
    <w:rPr>
      <w:rFonts w:ascii="Tahoma" w:hAnsi="Tahoma" w:cs="Tahoma"/>
      <w:sz w:val="16"/>
      <w:szCs w:val="16"/>
    </w:rPr>
  </w:style>
  <w:style w:type="character" w:customStyle="1" w:styleId="Hyperlink1">
    <w:name w:val="Hyperlink1"/>
    <w:rsid w:val="00CD2DF5"/>
    <w:rPr>
      <w:color w:val="000FFF"/>
      <w:sz w:val="22"/>
      <w:u w:val="single"/>
    </w:rPr>
  </w:style>
  <w:style w:type="paragraph" w:customStyle="1" w:styleId="Heading11">
    <w:name w:val="Heading 11"/>
    <w:next w:val="Normal"/>
    <w:rsid w:val="00CD2DF5"/>
    <w:pPr>
      <w:keepNext/>
      <w:keepLines/>
      <w:spacing w:before="480" w:after="0"/>
      <w:outlineLvl w:val="0"/>
    </w:pPr>
    <w:rPr>
      <w:rFonts w:ascii="Lucida Grande" w:eastAsia="ヒラギノ角ゴ Pro W3" w:hAnsi="Lucida Grande" w:cs="Times New Roman"/>
      <w:b/>
      <w:color w:val="204C7F"/>
      <w:sz w:val="28"/>
      <w:szCs w:val="20"/>
      <w:lang w:eastAsia="en-AU"/>
    </w:rPr>
  </w:style>
  <w:style w:type="character" w:customStyle="1" w:styleId="style161">
    <w:name w:val="style161"/>
    <w:rsid w:val="00CD2DF5"/>
    <w:rPr>
      <w:color w:val="000000"/>
      <w:sz w:val="24"/>
    </w:rPr>
  </w:style>
  <w:style w:type="character" w:customStyle="1" w:styleId="skypepnhprintcontainer1326924813">
    <w:name w:val="skype_pnh_print_container_1326924813"/>
    <w:rsid w:val="00CD2DF5"/>
    <w:rPr>
      <w:color w:val="000000"/>
      <w:sz w:val="22"/>
    </w:rPr>
  </w:style>
  <w:style w:type="character" w:customStyle="1" w:styleId="skypepnhmark">
    <w:name w:val="skype_pnh_mark"/>
    <w:rsid w:val="00CD2DF5"/>
    <w:rPr>
      <w:color w:val="000000"/>
      <w:sz w:val="22"/>
    </w:rPr>
  </w:style>
  <w:style w:type="paragraph" w:customStyle="1" w:styleId="TableGrid1">
    <w:name w:val="Table Grid1"/>
    <w:rsid w:val="00CD2DF5"/>
    <w:pPr>
      <w:spacing w:after="0" w:line="240" w:lineRule="auto"/>
    </w:pPr>
    <w:rPr>
      <w:rFonts w:ascii="Times New Roman" w:eastAsia="ヒラギノ角ゴ Pro W3" w:hAnsi="Times New Roman" w:cs="Times New Roman"/>
      <w:color w:val="000000"/>
      <w:sz w:val="20"/>
      <w:szCs w:val="20"/>
      <w:lang w:eastAsia="en-AU"/>
    </w:rPr>
  </w:style>
  <w:style w:type="paragraph" w:customStyle="1" w:styleId="Default">
    <w:name w:val="Default"/>
    <w:rsid w:val="00CD2DF5"/>
    <w:pPr>
      <w:spacing w:after="0" w:line="240" w:lineRule="auto"/>
    </w:pPr>
    <w:rPr>
      <w:rFonts w:ascii="Arial" w:eastAsia="ヒラギノ角ゴ Pro W3" w:hAnsi="Arial" w:cs="Times New Roman"/>
      <w:color w:val="000000"/>
      <w:szCs w:val="20"/>
      <w:lang w:eastAsia="en-AU"/>
    </w:rPr>
  </w:style>
  <w:style w:type="paragraph" w:styleId="ListParagraph">
    <w:name w:val="List Paragraph"/>
    <w:qFormat/>
    <w:rsid w:val="00CD2DF5"/>
    <w:pPr>
      <w:ind w:left="720"/>
    </w:pPr>
    <w:rPr>
      <w:rFonts w:ascii="Lucida Grande" w:eastAsia="ヒラギノ角ゴ Pro W3" w:hAnsi="Lucida Grande" w:cs="Times New Roman"/>
      <w:color w:val="000000"/>
      <w:sz w:val="22"/>
      <w:szCs w:val="20"/>
      <w:lang w:eastAsia="en-AU"/>
    </w:rPr>
  </w:style>
  <w:style w:type="numbering" w:customStyle="1" w:styleId="List1">
    <w:name w:val="List 1"/>
    <w:rsid w:val="00CD2DF5"/>
  </w:style>
  <w:style w:type="character" w:styleId="Hyperlink">
    <w:name w:val="Hyperlink"/>
    <w:basedOn w:val="DefaultParagraphFont"/>
    <w:rsid w:val="00CD2DF5"/>
    <w:rPr>
      <w:color w:val="0000FF"/>
      <w:u w:val="single"/>
    </w:rPr>
  </w:style>
  <w:style w:type="paragraph" w:styleId="PlainText">
    <w:name w:val="Plain Text"/>
    <w:basedOn w:val="Normal"/>
    <w:link w:val="PlainTextChar"/>
    <w:uiPriority w:val="99"/>
    <w:semiHidden/>
    <w:unhideWhenUsed/>
    <w:rsid w:val="004436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43694"/>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E0"/>
  </w:style>
  <w:style w:type="paragraph" w:styleId="Heading1">
    <w:name w:val="heading 1"/>
    <w:basedOn w:val="Normal"/>
    <w:next w:val="Normal"/>
    <w:link w:val="Heading1Char"/>
    <w:uiPriority w:val="99"/>
    <w:qFormat/>
    <w:rsid w:val="000B2383"/>
    <w:pPr>
      <w:keepNext/>
      <w:shd w:val="clear" w:color="auto" w:fill="0070C0"/>
      <w:spacing w:before="240" w:after="120" w:line="240" w:lineRule="auto"/>
      <w:outlineLvl w:val="0"/>
    </w:pPr>
    <w:rPr>
      <w:rFonts w:ascii="Arial Bold" w:eastAsia="Times New Roman" w:hAnsi="Arial Bold" w:cs="Times New Roman"/>
      <w:b/>
      <w:bCs/>
      <w:color w:val="FFFFFF"/>
      <w:sz w:val="36"/>
    </w:rPr>
  </w:style>
  <w:style w:type="paragraph" w:styleId="Heading2">
    <w:name w:val="heading 2"/>
    <w:basedOn w:val="Normal"/>
    <w:next w:val="Normal"/>
    <w:link w:val="Heading2Char"/>
    <w:uiPriority w:val="9"/>
    <w:semiHidden/>
    <w:unhideWhenUsed/>
    <w:qFormat/>
    <w:rsid w:val="007D7B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B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640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2383"/>
    <w:rPr>
      <w:rFonts w:ascii="Arial Bold" w:eastAsia="Times New Roman" w:hAnsi="Arial Bold" w:cs="Times New Roman"/>
      <w:b/>
      <w:bCs/>
      <w:color w:val="FFFFFF"/>
      <w:sz w:val="36"/>
      <w:shd w:val="clear" w:color="auto" w:fill="0070C0"/>
    </w:rPr>
  </w:style>
  <w:style w:type="character" w:customStyle="1" w:styleId="Heading2Char">
    <w:name w:val="Heading 2 Char"/>
    <w:basedOn w:val="DefaultParagraphFont"/>
    <w:link w:val="Heading2"/>
    <w:uiPriority w:val="9"/>
    <w:semiHidden/>
    <w:rsid w:val="007D7B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B93"/>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D36694"/>
  </w:style>
  <w:style w:type="character" w:customStyle="1" w:styleId="Heading4Char">
    <w:name w:val="Heading 4 Char"/>
    <w:basedOn w:val="DefaultParagraphFont"/>
    <w:link w:val="Heading4"/>
    <w:uiPriority w:val="9"/>
    <w:semiHidden/>
    <w:rsid w:val="00C640C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7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0E3"/>
    <w:rPr>
      <w:rFonts w:ascii="Tahoma" w:hAnsi="Tahoma" w:cs="Tahoma"/>
      <w:sz w:val="16"/>
      <w:szCs w:val="16"/>
    </w:rPr>
  </w:style>
  <w:style w:type="character" w:customStyle="1" w:styleId="Hyperlink1">
    <w:name w:val="Hyperlink1"/>
    <w:rsid w:val="00CD2DF5"/>
    <w:rPr>
      <w:color w:val="000FFF"/>
      <w:sz w:val="22"/>
      <w:u w:val="single"/>
    </w:rPr>
  </w:style>
  <w:style w:type="paragraph" w:customStyle="1" w:styleId="Heading11">
    <w:name w:val="Heading 11"/>
    <w:next w:val="Normal"/>
    <w:rsid w:val="00CD2DF5"/>
    <w:pPr>
      <w:keepNext/>
      <w:keepLines/>
      <w:spacing w:before="480" w:after="0"/>
      <w:outlineLvl w:val="0"/>
    </w:pPr>
    <w:rPr>
      <w:rFonts w:ascii="Lucida Grande" w:eastAsia="ヒラギノ角ゴ Pro W3" w:hAnsi="Lucida Grande" w:cs="Times New Roman"/>
      <w:b/>
      <w:color w:val="204C7F"/>
      <w:sz w:val="28"/>
      <w:szCs w:val="20"/>
      <w:lang w:eastAsia="en-AU"/>
    </w:rPr>
  </w:style>
  <w:style w:type="character" w:customStyle="1" w:styleId="style161">
    <w:name w:val="style161"/>
    <w:rsid w:val="00CD2DF5"/>
    <w:rPr>
      <w:color w:val="000000"/>
      <w:sz w:val="24"/>
    </w:rPr>
  </w:style>
  <w:style w:type="character" w:customStyle="1" w:styleId="skypepnhprintcontainer1326924813">
    <w:name w:val="skype_pnh_print_container_1326924813"/>
    <w:rsid w:val="00CD2DF5"/>
    <w:rPr>
      <w:color w:val="000000"/>
      <w:sz w:val="22"/>
    </w:rPr>
  </w:style>
  <w:style w:type="character" w:customStyle="1" w:styleId="skypepnhmark">
    <w:name w:val="skype_pnh_mark"/>
    <w:rsid w:val="00CD2DF5"/>
    <w:rPr>
      <w:color w:val="000000"/>
      <w:sz w:val="22"/>
    </w:rPr>
  </w:style>
  <w:style w:type="paragraph" w:customStyle="1" w:styleId="TableGrid1">
    <w:name w:val="Table Grid1"/>
    <w:rsid w:val="00CD2DF5"/>
    <w:pPr>
      <w:spacing w:after="0" w:line="240" w:lineRule="auto"/>
    </w:pPr>
    <w:rPr>
      <w:rFonts w:ascii="Times New Roman" w:eastAsia="ヒラギノ角ゴ Pro W3" w:hAnsi="Times New Roman" w:cs="Times New Roman"/>
      <w:color w:val="000000"/>
      <w:sz w:val="20"/>
      <w:szCs w:val="20"/>
      <w:lang w:eastAsia="en-AU"/>
    </w:rPr>
  </w:style>
  <w:style w:type="paragraph" w:customStyle="1" w:styleId="Default">
    <w:name w:val="Default"/>
    <w:rsid w:val="00CD2DF5"/>
    <w:pPr>
      <w:spacing w:after="0" w:line="240" w:lineRule="auto"/>
    </w:pPr>
    <w:rPr>
      <w:rFonts w:ascii="Arial" w:eastAsia="ヒラギノ角ゴ Pro W3" w:hAnsi="Arial" w:cs="Times New Roman"/>
      <w:color w:val="000000"/>
      <w:szCs w:val="20"/>
      <w:lang w:eastAsia="en-AU"/>
    </w:rPr>
  </w:style>
  <w:style w:type="paragraph" w:styleId="ListParagraph">
    <w:name w:val="List Paragraph"/>
    <w:qFormat/>
    <w:rsid w:val="00CD2DF5"/>
    <w:pPr>
      <w:ind w:left="720"/>
    </w:pPr>
    <w:rPr>
      <w:rFonts w:ascii="Lucida Grande" w:eastAsia="ヒラギノ角ゴ Pro W3" w:hAnsi="Lucida Grande" w:cs="Times New Roman"/>
      <w:color w:val="000000"/>
      <w:sz w:val="22"/>
      <w:szCs w:val="20"/>
      <w:lang w:eastAsia="en-AU"/>
    </w:rPr>
  </w:style>
  <w:style w:type="numbering" w:customStyle="1" w:styleId="List1">
    <w:name w:val="List 1"/>
    <w:rsid w:val="00CD2DF5"/>
  </w:style>
  <w:style w:type="character" w:styleId="Hyperlink">
    <w:name w:val="Hyperlink"/>
    <w:basedOn w:val="DefaultParagraphFont"/>
    <w:rsid w:val="00CD2DF5"/>
    <w:rPr>
      <w:color w:val="0000FF"/>
      <w:u w:val="single"/>
    </w:rPr>
  </w:style>
  <w:style w:type="paragraph" w:styleId="PlainText">
    <w:name w:val="Plain Text"/>
    <w:basedOn w:val="Normal"/>
    <w:link w:val="PlainTextChar"/>
    <w:uiPriority w:val="99"/>
    <w:semiHidden/>
    <w:unhideWhenUsed/>
    <w:rsid w:val="004436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4369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New</dc:creator>
  <cp:lastModifiedBy>Owner</cp:lastModifiedBy>
  <cp:revision>2</cp:revision>
  <dcterms:created xsi:type="dcterms:W3CDTF">2013-04-28T02:38:00Z</dcterms:created>
  <dcterms:modified xsi:type="dcterms:W3CDTF">2013-04-28T02:38:00Z</dcterms:modified>
</cp:coreProperties>
</file>